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4D1" w:rsidRDefault="00B974D1" w:rsidP="00B974D1">
      <w:pPr>
        <w:jc w:val="center"/>
        <w:outlineLvl w:val="0"/>
        <w:rPr>
          <w:rFonts w:ascii="Times New Roman" w:hAnsi="Times New Roman" w:cs="Times New Roman"/>
          <w:b/>
          <w:sz w:val="36"/>
          <w:szCs w:val="36"/>
          <w:lang w:val="el-GR"/>
        </w:rPr>
      </w:pPr>
      <w:r w:rsidRPr="00832AD3">
        <w:rPr>
          <w:rFonts w:ascii="Times New Roman" w:hAnsi="Times New Roman" w:cs="Times New Roman"/>
          <w:b/>
          <w:sz w:val="36"/>
          <w:szCs w:val="36"/>
          <w:lang w:val="el-GR"/>
        </w:rPr>
        <w:t>Το Ιερό της Παρθένου στην Αρχαία Νεάπολη (Καβάλα)</w:t>
      </w:r>
    </w:p>
    <w:p w:rsidR="00DF3725" w:rsidRPr="00DF3725" w:rsidRDefault="00DF3725" w:rsidP="00B974D1">
      <w:pPr>
        <w:jc w:val="center"/>
        <w:outlineLvl w:val="0"/>
        <w:rPr>
          <w:rFonts w:ascii="Times New Roman" w:hAnsi="Times New Roman" w:cs="Times New Roman"/>
          <w:bCs/>
          <w:sz w:val="22"/>
          <w:szCs w:val="22"/>
          <w:lang w:val="el-GR"/>
        </w:rPr>
      </w:pPr>
      <w:r w:rsidRPr="00DF3725">
        <w:rPr>
          <w:rFonts w:ascii="Times New Roman" w:hAnsi="Times New Roman" w:cs="Times New Roman"/>
          <w:bCs/>
          <w:sz w:val="22"/>
          <w:szCs w:val="22"/>
          <w:lang w:val="el-GR"/>
        </w:rPr>
        <w:t>[Κ.Ε. 82386 – ΕΥ Α. Αβραμίδου]</w:t>
      </w:r>
    </w:p>
    <w:p w:rsidR="00832AD3" w:rsidRDefault="00832AD3" w:rsidP="00B974D1">
      <w:pPr>
        <w:jc w:val="center"/>
        <w:outlineLvl w:val="0"/>
        <w:rPr>
          <w:rFonts w:ascii="Times New Roman" w:hAnsi="Times New Roman" w:cs="Times New Roman"/>
          <w:b/>
          <w:sz w:val="28"/>
          <w:szCs w:val="28"/>
          <w:lang w:val="el-GR"/>
        </w:rPr>
      </w:pPr>
    </w:p>
    <w:p w:rsidR="00832AD3" w:rsidRDefault="00832AD3" w:rsidP="00B974D1">
      <w:pPr>
        <w:jc w:val="center"/>
        <w:outlineLvl w:val="0"/>
        <w:rPr>
          <w:rFonts w:ascii="Times New Roman" w:hAnsi="Times New Roman" w:cs="Times New Roman"/>
          <w:b/>
          <w:sz w:val="28"/>
          <w:szCs w:val="28"/>
          <w:lang w:val="el-GR"/>
        </w:rPr>
      </w:pPr>
    </w:p>
    <w:p w:rsidR="00832AD3" w:rsidRPr="00832AD3" w:rsidRDefault="00832AD3" w:rsidP="00B974D1">
      <w:pPr>
        <w:jc w:val="center"/>
        <w:outlineLvl w:val="0"/>
        <w:rPr>
          <w:rFonts w:ascii="Times New Roman" w:hAnsi="Times New Roman" w:cs="Times New Roman"/>
          <w:bCs/>
          <w:sz w:val="28"/>
          <w:szCs w:val="28"/>
          <w:lang w:val="el-GR"/>
        </w:rPr>
      </w:pPr>
      <w:r w:rsidRPr="00832AD3">
        <w:rPr>
          <w:rFonts w:ascii="Times New Roman" w:hAnsi="Times New Roman" w:cs="Times New Roman"/>
          <w:bCs/>
          <w:sz w:val="28"/>
          <w:szCs w:val="28"/>
          <w:lang w:val="el-GR"/>
        </w:rPr>
        <w:t>Μ</w:t>
      </w:r>
      <w:r>
        <w:rPr>
          <w:rFonts w:ascii="Times New Roman" w:hAnsi="Times New Roman" w:cs="Times New Roman"/>
          <w:bCs/>
          <w:sz w:val="28"/>
          <w:szCs w:val="28"/>
          <w:lang w:val="el-GR"/>
        </w:rPr>
        <w:t>έγας</w:t>
      </w:r>
      <w:r w:rsidRPr="00832AD3">
        <w:rPr>
          <w:rFonts w:ascii="Times New Roman" w:hAnsi="Times New Roman" w:cs="Times New Roman"/>
          <w:bCs/>
          <w:sz w:val="28"/>
          <w:szCs w:val="28"/>
          <w:lang w:val="el-GR"/>
        </w:rPr>
        <w:t xml:space="preserve"> </w:t>
      </w:r>
      <w:r>
        <w:rPr>
          <w:rFonts w:ascii="Times New Roman" w:hAnsi="Times New Roman" w:cs="Times New Roman"/>
          <w:bCs/>
          <w:sz w:val="28"/>
          <w:szCs w:val="28"/>
          <w:lang w:val="el-GR"/>
        </w:rPr>
        <w:t>Χορηγός</w:t>
      </w:r>
    </w:p>
    <w:p w:rsidR="00832AD3" w:rsidRDefault="00832AD3" w:rsidP="00B974D1">
      <w:pPr>
        <w:jc w:val="center"/>
        <w:outlineLvl w:val="0"/>
        <w:rPr>
          <w:rFonts w:ascii="Times New Roman" w:hAnsi="Times New Roman" w:cs="Times New Roman"/>
          <w:b/>
          <w:sz w:val="28"/>
          <w:szCs w:val="28"/>
          <w:lang w:val="el-GR"/>
        </w:rPr>
      </w:pPr>
    </w:p>
    <w:p w:rsidR="00782007" w:rsidRDefault="00782007" w:rsidP="00254485">
      <w:pPr>
        <w:jc w:val="center"/>
        <w:outlineLvl w:val="0"/>
        <w:rPr>
          <w:rFonts w:ascii="Times New Roman" w:hAnsi="Times New Roman" w:cs="Times New Roman"/>
          <w:b/>
          <w:sz w:val="28"/>
          <w:szCs w:val="28"/>
          <w:lang w:val="el-GR"/>
        </w:rPr>
      </w:pPr>
      <w:r>
        <w:rPr>
          <w:rFonts w:ascii="Times New Roman" w:hAnsi="Times New Roman" w:cs="Times New Roman"/>
          <w:b/>
          <w:noProof/>
          <w:sz w:val="28"/>
          <w:szCs w:val="28"/>
          <w:lang w:val="el-GR" w:eastAsia="el-GR"/>
        </w:rPr>
        <w:drawing>
          <wp:inline distT="0" distB="0" distL="0" distR="0">
            <wp:extent cx="4183997" cy="1257055"/>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karelias_foundation_gr.jp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263224" cy="1280858"/>
                    </a:xfrm>
                    <a:prstGeom prst="rect">
                      <a:avLst/>
                    </a:prstGeom>
                  </pic:spPr>
                </pic:pic>
              </a:graphicData>
            </a:graphic>
          </wp:inline>
        </w:drawing>
      </w:r>
    </w:p>
    <w:p w:rsidR="00782007" w:rsidRDefault="00782007" w:rsidP="00254485">
      <w:pPr>
        <w:jc w:val="center"/>
        <w:outlineLvl w:val="0"/>
        <w:rPr>
          <w:rFonts w:ascii="Times New Roman" w:hAnsi="Times New Roman" w:cs="Times New Roman"/>
          <w:b/>
          <w:sz w:val="28"/>
          <w:szCs w:val="28"/>
          <w:lang w:val="el-GR"/>
        </w:rPr>
      </w:pPr>
    </w:p>
    <w:p w:rsidR="00254485" w:rsidRPr="00254485" w:rsidRDefault="00254485" w:rsidP="00D51167">
      <w:pPr>
        <w:jc w:val="both"/>
        <w:rPr>
          <w:rFonts w:ascii="Times New Roman" w:hAnsi="Times New Roman" w:cs="Times New Roman"/>
          <w:b/>
          <w:sz w:val="28"/>
          <w:szCs w:val="28"/>
          <w:lang w:val="el-GR"/>
        </w:rPr>
      </w:pPr>
    </w:p>
    <w:p w:rsidR="00793EBF" w:rsidRPr="00116BCA" w:rsidRDefault="0082247B" w:rsidP="00D51167">
      <w:pPr>
        <w:jc w:val="both"/>
        <w:rPr>
          <w:rFonts w:ascii="Times New Roman" w:hAnsi="Times New Roman" w:cs="Times New Roman"/>
          <w:b/>
          <w:lang w:val="el-GR"/>
        </w:rPr>
      </w:pPr>
      <w:r w:rsidRPr="00116BCA">
        <w:rPr>
          <w:rFonts w:ascii="Times New Roman" w:hAnsi="Times New Roman" w:cs="Times New Roman"/>
          <w:b/>
          <w:lang w:val="el-GR"/>
        </w:rPr>
        <w:t>ΕΙΣΑΓΩΓΙΚΑ</w:t>
      </w:r>
    </w:p>
    <w:p w:rsidR="00D51167" w:rsidRPr="00116BCA" w:rsidRDefault="00D51167" w:rsidP="00D51167">
      <w:pPr>
        <w:jc w:val="both"/>
        <w:rPr>
          <w:rFonts w:ascii="Times New Roman" w:hAnsi="Times New Roman" w:cs="Times New Roman"/>
          <w:lang w:val="el-GR"/>
        </w:rPr>
      </w:pPr>
      <w:r w:rsidRPr="00116BCA">
        <w:rPr>
          <w:rFonts w:ascii="Times New Roman" w:hAnsi="Times New Roman" w:cs="Times New Roman"/>
          <w:lang w:val="el-GR"/>
        </w:rPr>
        <w:t>Κατά τη διάρκεια σύντομων ανασκαφών του προηγούμενου αιώνα, ήρθαν στο φως κατάλοιπα ενός πολύ σημαντικού ιερού στη χερσόνησο «Παναγία», στο κέντρο της σημερινής Καβάλας. Πρόκειται για το ιερό της Παρθένου, πιθανώς μια εξελληνισμένη εκδοχή της θρακικής Βενδίδος ή της Αρτέμιδος, η οποία υπήρξε προστάτιδα της αρχαίας Νεάπολης. Η σημαντική αυτή αποικία ιδρύθηκε στο β΄ μισό του 7</w:t>
      </w:r>
      <w:r w:rsidRPr="00116BCA">
        <w:rPr>
          <w:rFonts w:ascii="Times New Roman" w:hAnsi="Times New Roman" w:cs="Times New Roman"/>
          <w:vertAlign w:val="superscript"/>
          <w:lang w:val="el-GR"/>
        </w:rPr>
        <w:t>ου</w:t>
      </w:r>
      <w:r w:rsidRPr="00116BCA">
        <w:rPr>
          <w:rFonts w:ascii="Times New Roman" w:hAnsi="Times New Roman" w:cs="Times New Roman"/>
          <w:lang w:val="el-GR"/>
        </w:rPr>
        <w:t xml:space="preserve"> αι. π.Χ. από θάσιους αποίκους, ωστόσο γρήγορα εξελίχθηκε σε μια δυναμική πόλη με ξεχωριστή πολιτική βούληση, ανθηρή οικονομία και στενές σχέσεις με την Αθήνα. Η κεραμική από τους αποθέτες του ιερού της Παρθένου χαρακτηρίζεται από υψηλή ποιότητα και μοναδική ποικιλία, καθώς αντιπροσωπεύονται όλα σχεδόν τα εργαστήρια της αρχαϊκής και πρώιμης κλασικής εποχής, γεγονός που αντανακλά τον κοσμοπολίτικο χαρακτήρα του ιερού αλλά και της ίδιας της πόλης. </w:t>
      </w:r>
    </w:p>
    <w:p w:rsidR="00A03311" w:rsidRDefault="00D51167" w:rsidP="00A03311">
      <w:pPr>
        <w:ind w:firstLine="720"/>
        <w:jc w:val="both"/>
        <w:rPr>
          <w:rFonts w:ascii="Times New Roman" w:hAnsi="Times New Roman" w:cs="Times New Roman"/>
          <w:lang w:val="el-GR"/>
        </w:rPr>
      </w:pPr>
      <w:r w:rsidRPr="00116BCA">
        <w:rPr>
          <w:rFonts w:ascii="Times New Roman" w:hAnsi="Times New Roman" w:cs="Times New Roman"/>
          <w:lang w:val="el-GR"/>
        </w:rPr>
        <w:t xml:space="preserve">Έχοντας στη διάθεσή μας ελάχιστα αρχαιολογικά δεδομένα από τον υπόλοιπο οικισμό, η μελέτη της κεραμικής από το ιερό καθίσταται επιτακτική, καθώς μας δίνει μια μοναδική ευκαιρία να διερευνήσουμε από τις απαρχές της ίδρυσης της αποικίας, τις λατρευτικές πρακτικές στην περιοχή, τις εμπορικές δραστηριότητες, και τις διαπολιτισμικές σχέσεις που ανέπτυξε η αρχαία Νεάπολη με μεγάλα κέντρα της ηπειρωτικής και νησιωτικής Ελλάδας και της Μικράς Ασίας. Από την άλλη, η σύγκριση των ευρημάτων μας με ανάλογα σύνολα από την ευρύτερη «θασιακή περαία», θα μας δώσει μια πιο ολοκληρωμένη εικόνα για τις επαφές της αποικίας με τη μητρόπολη Θάσο και </w:t>
      </w:r>
      <w:r w:rsidRPr="00C33147">
        <w:rPr>
          <w:rFonts w:ascii="Times New Roman" w:hAnsi="Times New Roman" w:cs="Times New Roman"/>
          <w:lang w:val="el-GR"/>
        </w:rPr>
        <w:t>τον</w:t>
      </w:r>
      <w:r w:rsidRPr="00116BCA">
        <w:rPr>
          <w:rFonts w:ascii="Times New Roman" w:hAnsi="Times New Roman" w:cs="Times New Roman"/>
          <w:lang w:val="el-GR"/>
        </w:rPr>
        <w:t xml:space="preserve"> ντόπιο θρακικό πληθυσμό.</w:t>
      </w:r>
    </w:p>
    <w:p w:rsidR="0082247B" w:rsidRDefault="0082247B" w:rsidP="00A03311">
      <w:pPr>
        <w:ind w:firstLine="720"/>
        <w:jc w:val="both"/>
        <w:rPr>
          <w:rFonts w:ascii="Times New Roman" w:hAnsi="Times New Roman" w:cs="Times New Roman"/>
          <w:lang w:val="el-GR"/>
        </w:rPr>
      </w:pPr>
    </w:p>
    <w:p w:rsidR="0082247B" w:rsidRPr="0082247B" w:rsidRDefault="0082247B" w:rsidP="0082247B">
      <w:pPr>
        <w:jc w:val="both"/>
        <w:rPr>
          <w:rFonts w:ascii="Times New Roman" w:hAnsi="Times New Roman" w:cs="Times New Roman"/>
          <w:b/>
          <w:bCs/>
          <w:lang w:val="el-GR"/>
        </w:rPr>
      </w:pPr>
      <w:r w:rsidRPr="0082247B">
        <w:rPr>
          <w:rFonts w:ascii="Times New Roman" w:hAnsi="Times New Roman" w:cs="Times New Roman"/>
          <w:b/>
          <w:bCs/>
          <w:lang w:val="el-GR"/>
        </w:rPr>
        <w:t>ΤΟ ΠΡΟΓΡΑΜΜΑ</w:t>
      </w:r>
    </w:p>
    <w:p w:rsidR="00135EF9" w:rsidRPr="00116BCA" w:rsidRDefault="00135EF9" w:rsidP="00A03311">
      <w:pPr>
        <w:ind w:firstLine="720"/>
        <w:jc w:val="both"/>
        <w:rPr>
          <w:rFonts w:ascii="Times New Roman" w:hAnsi="Times New Roman" w:cs="Times New Roman"/>
          <w:lang w:val="el-GR"/>
        </w:rPr>
      </w:pPr>
      <w:r w:rsidRPr="00907115">
        <w:rPr>
          <w:rFonts w:ascii="Times New Roman" w:hAnsi="Times New Roman" w:cs="Times New Roman"/>
          <w:lang w:val="el-GR"/>
        </w:rPr>
        <w:t xml:space="preserve">Το Πρόγραμμα μελέτης του Ιερού της Παρθένου </w:t>
      </w:r>
      <w:r w:rsidR="00A03311" w:rsidRPr="00907115">
        <w:rPr>
          <w:rFonts w:ascii="Times New Roman" w:hAnsi="Times New Roman" w:cs="Times New Roman"/>
          <w:lang w:val="el-GR"/>
        </w:rPr>
        <w:t xml:space="preserve">ξεκίνησε το 2018 </w:t>
      </w:r>
      <w:r w:rsidRPr="00907115">
        <w:rPr>
          <w:rFonts w:ascii="Times New Roman" w:hAnsi="Times New Roman" w:cs="Times New Roman"/>
          <w:lang w:val="el-GR"/>
        </w:rPr>
        <w:t>και χρηματοδοτήθηκε από το ΔΔΠΜΣ</w:t>
      </w:r>
      <w:r w:rsidR="00A03311" w:rsidRPr="00907115">
        <w:rPr>
          <w:rFonts w:ascii="Times New Roman" w:hAnsi="Times New Roman" w:cs="Times New Roman"/>
          <w:lang w:val="el-GR"/>
        </w:rPr>
        <w:t xml:space="preserve"> </w:t>
      </w:r>
      <w:r w:rsidRPr="00907115">
        <w:rPr>
          <w:rFonts w:ascii="Times New Roman" w:hAnsi="Times New Roman" w:cs="Times New Roman"/>
          <w:lang w:val="el-GR"/>
        </w:rPr>
        <w:t>"</w:t>
      </w:r>
      <w:r w:rsidR="00D46AB1" w:rsidRPr="00907115">
        <w:rPr>
          <w:rFonts w:ascii="Times New Roman" w:hAnsi="Times New Roman" w:cs="Times New Roman"/>
          <w:lang w:val="el-GR"/>
        </w:rPr>
        <w:t>Ψυχοπαιδαγωγικές, διδακτικές και διαπολιτισμικές προσεγγίσεις στις Ανθρωπιστικές Επιστήμες</w:t>
      </w:r>
      <w:r w:rsidRPr="00907115">
        <w:rPr>
          <w:rFonts w:ascii="Times New Roman" w:hAnsi="Times New Roman" w:cs="Times New Roman"/>
          <w:lang w:val="el-GR"/>
        </w:rPr>
        <w:t>"</w:t>
      </w:r>
      <w:r w:rsidR="00782007" w:rsidRPr="00907115">
        <w:rPr>
          <w:rFonts w:ascii="Times New Roman" w:hAnsi="Times New Roman" w:cs="Times New Roman"/>
          <w:lang w:val="el-GR"/>
        </w:rPr>
        <w:t xml:space="preserve"> (2018)</w:t>
      </w:r>
      <w:r w:rsidR="00A03311" w:rsidRPr="00907115">
        <w:rPr>
          <w:rFonts w:ascii="Times New Roman" w:hAnsi="Times New Roman" w:cs="Times New Roman"/>
          <w:lang w:val="el-GR"/>
        </w:rPr>
        <w:t xml:space="preserve"> και το Ίδρυμα Γεωργίου και Βικτωρίας Καρέλια</w:t>
      </w:r>
      <w:r w:rsidR="00782007" w:rsidRPr="00907115">
        <w:rPr>
          <w:rFonts w:ascii="Times New Roman" w:hAnsi="Times New Roman" w:cs="Times New Roman"/>
          <w:lang w:val="el-GR"/>
        </w:rPr>
        <w:t xml:space="preserve"> (2019)</w:t>
      </w:r>
      <w:r w:rsidR="0082247B">
        <w:rPr>
          <w:rFonts w:ascii="Times New Roman" w:hAnsi="Times New Roman" w:cs="Times New Roman"/>
          <w:lang w:val="el-GR"/>
        </w:rPr>
        <w:t xml:space="preserve"> </w:t>
      </w:r>
      <w:r w:rsidR="0082247B" w:rsidRPr="00FC57DB">
        <w:rPr>
          <w:rFonts w:ascii="Times New Roman" w:hAnsi="Times New Roman" w:cs="Times New Roman"/>
          <w:b/>
          <w:bCs/>
          <w:lang w:val="el-GR"/>
        </w:rPr>
        <w:t>με κωδικό έργου ΕΛΚΕ 82386</w:t>
      </w:r>
      <w:r w:rsidR="00A03311" w:rsidRPr="00907115">
        <w:rPr>
          <w:rFonts w:ascii="Times New Roman" w:hAnsi="Times New Roman" w:cs="Times New Roman"/>
          <w:lang w:val="el-GR"/>
        </w:rPr>
        <w:t xml:space="preserve">. Ο πυρήνας της ερευνητικής ομάδας απαρτίζεται </w:t>
      </w:r>
      <w:r w:rsidR="00C33147" w:rsidRPr="00907115">
        <w:rPr>
          <w:rFonts w:ascii="Times New Roman" w:hAnsi="Times New Roman" w:cs="Times New Roman"/>
          <w:lang w:val="el-GR"/>
        </w:rPr>
        <w:t>από την</w:t>
      </w:r>
      <w:r w:rsidR="00DF3725">
        <w:rPr>
          <w:rFonts w:ascii="Times New Roman" w:hAnsi="Times New Roman" w:cs="Times New Roman"/>
          <w:lang w:val="el-GR"/>
        </w:rPr>
        <w:t xml:space="preserve"> ΕΥ</w:t>
      </w:r>
      <w:r w:rsidR="00C33147" w:rsidRPr="00907115">
        <w:rPr>
          <w:rFonts w:ascii="Times New Roman" w:hAnsi="Times New Roman" w:cs="Times New Roman"/>
          <w:lang w:val="el-GR"/>
        </w:rPr>
        <w:t xml:space="preserve"> </w:t>
      </w:r>
      <w:r w:rsidR="00A03311" w:rsidRPr="00907115">
        <w:rPr>
          <w:rFonts w:ascii="Times New Roman" w:hAnsi="Times New Roman" w:cs="Times New Roman"/>
          <w:lang w:val="el-GR"/>
        </w:rPr>
        <w:t>επίκ. καθ.</w:t>
      </w:r>
      <w:r w:rsidR="00A03311" w:rsidRPr="00C33147">
        <w:rPr>
          <w:rFonts w:ascii="Times New Roman" w:hAnsi="Times New Roman" w:cs="Times New Roman"/>
          <w:lang w:val="el-GR"/>
        </w:rPr>
        <w:t xml:space="preserve"> Κλασικής Αρχαιολογίας Αμαλία Αβραμίδου, την επίτιμη έφορο αρχαιοτήτων Μαρία Νικολαΐδου-Πατέρα και την αρχαιολόγο Κωνσταντία Αμοιρίδου, </w:t>
      </w:r>
      <w:r w:rsidR="00CA570F" w:rsidRPr="00C33147">
        <w:rPr>
          <w:rFonts w:ascii="Times New Roman" w:hAnsi="Times New Roman" w:cs="Times New Roman"/>
          <w:lang w:val="el-GR"/>
        </w:rPr>
        <w:t xml:space="preserve">οι οποίες πλαισιώνονται </w:t>
      </w:r>
      <w:r w:rsidR="00C33147" w:rsidRPr="00C33147">
        <w:rPr>
          <w:rFonts w:ascii="Times New Roman" w:hAnsi="Times New Roman" w:cs="Times New Roman"/>
          <w:lang w:val="el-GR"/>
        </w:rPr>
        <w:t>από νεότερους και</w:t>
      </w:r>
      <w:r w:rsidR="00A03311" w:rsidRPr="00C33147">
        <w:rPr>
          <w:rFonts w:ascii="Times New Roman" w:hAnsi="Times New Roman" w:cs="Times New Roman"/>
          <w:lang w:val="el-GR"/>
        </w:rPr>
        <w:t xml:space="preserve"> έμπειρους συναδέλφους</w:t>
      </w:r>
      <w:r w:rsidR="00540E5C" w:rsidRPr="00C33147">
        <w:rPr>
          <w:rFonts w:ascii="Times New Roman" w:hAnsi="Times New Roman" w:cs="Times New Roman"/>
          <w:lang w:val="el-GR"/>
        </w:rPr>
        <w:t xml:space="preserve"> όπως την </w:t>
      </w:r>
      <w:r w:rsidR="00540E5C" w:rsidRPr="00C33147">
        <w:rPr>
          <w:rFonts w:ascii="Times New Roman" w:hAnsi="Times New Roman" w:cs="Times New Roman"/>
        </w:rPr>
        <w:t>Denise</w:t>
      </w:r>
      <w:r w:rsidR="00540E5C" w:rsidRPr="00C33147">
        <w:rPr>
          <w:rFonts w:ascii="Times New Roman" w:hAnsi="Times New Roman" w:cs="Times New Roman"/>
          <w:lang w:val="el-GR"/>
        </w:rPr>
        <w:t xml:space="preserve"> </w:t>
      </w:r>
      <w:r w:rsidR="00540E5C" w:rsidRPr="00C33147">
        <w:rPr>
          <w:rFonts w:ascii="Times New Roman" w:hAnsi="Times New Roman" w:cs="Times New Roman"/>
        </w:rPr>
        <w:t>Demetriou</w:t>
      </w:r>
      <w:r w:rsidR="00540E5C" w:rsidRPr="00C33147">
        <w:rPr>
          <w:rFonts w:ascii="Times New Roman" w:hAnsi="Times New Roman" w:cs="Times New Roman"/>
          <w:lang w:val="el-GR"/>
        </w:rPr>
        <w:t>, τον</w:t>
      </w:r>
      <w:r w:rsidR="00A03311" w:rsidRPr="00C33147">
        <w:rPr>
          <w:rFonts w:ascii="Times New Roman" w:hAnsi="Times New Roman" w:cs="Times New Roman"/>
          <w:lang w:val="el-GR"/>
        </w:rPr>
        <w:t xml:space="preserve"> Ι. Μούρθο, </w:t>
      </w:r>
      <w:r w:rsidR="00540E5C" w:rsidRPr="00C33147">
        <w:rPr>
          <w:rFonts w:ascii="Times New Roman" w:hAnsi="Times New Roman" w:cs="Times New Roman"/>
          <w:lang w:val="el-GR"/>
        </w:rPr>
        <w:t xml:space="preserve">την Στ. Ποιμενίδου, την Α. Προκόβα την </w:t>
      </w:r>
      <w:r w:rsidR="00540E5C" w:rsidRPr="00C33147">
        <w:rPr>
          <w:rFonts w:ascii="Times New Roman" w:hAnsi="Times New Roman" w:cs="Times New Roman"/>
        </w:rPr>
        <w:t>Sara</w:t>
      </w:r>
      <w:r w:rsidR="00540E5C" w:rsidRPr="00C33147">
        <w:rPr>
          <w:rFonts w:ascii="Times New Roman" w:hAnsi="Times New Roman" w:cs="Times New Roman"/>
          <w:lang w:val="el-GR"/>
        </w:rPr>
        <w:t xml:space="preserve"> </w:t>
      </w:r>
      <w:r w:rsidR="00540E5C" w:rsidRPr="00C33147">
        <w:rPr>
          <w:rFonts w:ascii="Times New Roman" w:hAnsi="Times New Roman" w:cs="Times New Roman"/>
        </w:rPr>
        <w:t>Saba</w:t>
      </w:r>
      <w:r w:rsidR="00540E5C" w:rsidRPr="00C33147">
        <w:rPr>
          <w:rFonts w:ascii="Times New Roman" w:hAnsi="Times New Roman" w:cs="Times New Roman"/>
          <w:lang w:val="el-GR"/>
        </w:rPr>
        <w:t>, την Δ. Τσιαφάκη, τον Κ. Φίλη</w:t>
      </w:r>
      <w:r w:rsidR="00A03311" w:rsidRPr="00C33147">
        <w:rPr>
          <w:rFonts w:ascii="Times New Roman" w:hAnsi="Times New Roman" w:cs="Times New Roman"/>
          <w:lang w:val="el-GR"/>
        </w:rPr>
        <w:t xml:space="preserve">. </w:t>
      </w:r>
      <w:r w:rsidR="00782007">
        <w:rPr>
          <w:rFonts w:ascii="Times New Roman" w:hAnsi="Times New Roman" w:cs="Times New Roman"/>
          <w:lang w:val="el-GR"/>
        </w:rPr>
        <w:t xml:space="preserve">Για την πολύτιμη συνδρομή τους ευχαριστούμε </w:t>
      </w:r>
      <w:r w:rsidR="00A03311" w:rsidRPr="00C33147">
        <w:rPr>
          <w:rFonts w:ascii="Times New Roman" w:hAnsi="Times New Roman" w:cs="Times New Roman"/>
          <w:lang w:val="el-GR"/>
        </w:rPr>
        <w:t xml:space="preserve">τον ακαδημαϊκό και ομότιμο καθηγητή Μιχάλη Τιβέριο, στην Έφορο Αρχαιοτήτων Καβάλας – Θάσου, κα </w:t>
      </w:r>
      <w:r w:rsidR="00A03311" w:rsidRPr="00C33147">
        <w:rPr>
          <w:rFonts w:ascii="Times New Roman" w:hAnsi="Times New Roman" w:cs="Times New Roman"/>
          <w:lang w:val="el-GR"/>
        </w:rPr>
        <w:lastRenderedPageBreak/>
        <w:t>Σταυρούλα</w:t>
      </w:r>
      <w:r w:rsidR="00A03311" w:rsidRPr="00116BCA">
        <w:rPr>
          <w:rFonts w:ascii="Times New Roman" w:hAnsi="Times New Roman" w:cs="Times New Roman"/>
          <w:lang w:val="el-GR"/>
        </w:rPr>
        <w:t xml:space="preserve"> Δαδάκη,</w:t>
      </w:r>
      <w:r w:rsidR="00540E5C" w:rsidRPr="00116BCA">
        <w:rPr>
          <w:rFonts w:ascii="Times New Roman" w:hAnsi="Times New Roman" w:cs="Times New Roman"/>
          <w:lang w:val="el-GR"/>
        </w:rPr>
        <w:t xml:space="preserve"> και την Πρόεδρο του Τμήματος ΓΦΠΠΧ καθηγήτρια κα Μαρία Δημάση.</w:t>
      </w:r>
    </w:p>
    <w:p w:rsidR="00D51167" w:rsidRPr="00116BCA" w:rsidRDefault="00D51167" w:rsidP="00D51167">
      <w:pPr>
        <w:jc w:val="both"/>
        <w:rPr>
          <w:rFonts w:ascii="Times New Roman" w:hAnsi="Times New Roman" w:cs="Times New Roman"/>
          <w:lang w:val="el-GR"/>
        </w:rPr>
      </w:pPr>
    </w:p>
    <w:p w:rsidR="00540E5C" w:rsidRPr="00116BCA" w:rsidRDefault="0082247B" w:rsidP="00540E5C">
      <w:pPr>
        <w:jc w:val="both"/>
        <w:outlineLvl w:val="0"/>
        <w:rPr>
          <w:rFonts w:ascii="Times New Roman" w:hAnsi="Times New Roman" w:cs="Times New Roman"/>
          <w:b/>
          <w:lang w:val="el-GR"/>
        </w:rPr>
      </w:pPr>
      <w:r w:rsidRPr="00116BCA">
        <w:rPr>
          <w:rFonts w:ascii="Times New Roman" w:hAnsi="Times New Roman" w:cs="Times New Roman"/>
          <w:b/>
          <w:lang w:val="el-GR"/>
        </w:rPr>
        <w:t>ΙΣΤΟΡΙΚΗ ΕΠΙΣΚΟΠΗΣΗ</w:t>
      </w:r>
    </w:p>
    <w:p w:rsidR="00D51167" w:rsidRPr="00116BCA" w:rsidRDefault="00D51167" w:rsidP="00D51167">
      <w:pPr>
        <w:jc w:val="both"/>
        <w:rPr>
          <w:rFonts w:ascii="Times New Roman" w:hAnsi="Times New Roman" w:cs="Times New Roman"/>
          <w:lang w:val="el-GR"/>
        </w:rPr>
      </w:pPr>
      <w:r w:rsidRPr="00116BCA">
        <w:rPr>
          <w:rFonts w:ascii="Times New Roman" w:hAnsi="Times New Roman" w:cs="Times New Roman"/>
          <w:lang w:val="el-GR"/>
        </w:rPr>
        <w:t>Η σύγχρονη πόλη της Καβάλας είναι χτισμένη πάνω στην αρχαία θασιακή αποικία της Νεάπολης, η οποία ιδρύθηκε στο β΄ μισό του 7</w:t>
      </w:r>
      <w:r w:rsidRPr="00116BCA">
        <w:rPr>
          <w:rFonts w:ascii="Times New Roman" w:hAnsi="Times New Roman" w:cs="Times New Roman"/>
          <w:vertAlign w:val="superscript"/>
          <w:lang w:val="el-GR"/>
        </w:rPr>
        <w:t>ου</w:t>
      </w:r>
      <w:r w:rsidRPr="00116BCA">
        <w:rPr>
          <w:rFonts w:ascii="Times New Roman" w:hAnsi="Times New Roman" w:cs="Times New Roman"/>
          <w:lang w:val="el-GR"/>
        </w:rPr>
        <w:t xml:space="preserve"> αι π.Χ. στη χερσόνησο του σημερινού λόφου «Παναγία», ακουμπώντας στους πρόποδες του όρους Σύμβολο. Η περιοχή είναι μεγάλης στρατηγικής και εμπορικής σημασίας, καθώς ορίζεται από σημαντικές οδικές και ποτάμιες αρτηρίες που ενώνουν την Ασία με την Ευρώπη και τη θρακική ενδοχώρα με το Αιγαίο πέλαγος, ενώ διαθέτει και φιλόξενα λιμάνια, απαραίτητα για την ανάπτυξη εμπορικών αλλά και πολιτισμικών επαφών. Ωστόσο, τα μεγαλύτερα ίσως προτερήματα της αρχαία Νεάπολης είναι η πρόσβαση στα μεταλλεία της Σκαπτής Ύλης, στα βουνά της Λεκάνης και του Παγγαίου, αλλά και στην εύφορη πεδιάδα των Φιλίππων.</w:t>
      </w:r>
    </w:p>
    <w:p w:rsidR="00D51167" w:rsidRPr="00116BCA" w:rsidRDefault="00D51167" w:rsidP="00D51167">
      <w:pPr>
        <w:ind w:firstLine="720"/>
        <w:jc w:val="both"/>
        <w:rPr>
          <w:rFonts w:ascii="Times New Roman" w:hAnsi="Times New Roman" w:cs="Times New Roman"/>
          <w:lang w:val="el-GR"/>
        </w:rPr>
      </w:pPr>
      <w:r w:rsidRPr="00116BCA">
        <w:rPr>
          <w:rFonts w:ascii="Times New Roman" w:hAnsi="Times New Roman" w:cs="Times New Roman"/>
          <w:lang w:val="el-GR"/>
        </w:rPr>
        <w:t xml:space="preserve">Οι Θάσιοι διέγνωσαν </w:t>
      </w:r>
      <w:r w:rsidR="00540E5C" w:rsidRPr="00116BCA">
        <w:rPr>
          <w:rFonts w:ascii="Times New Roman" w:hAnsi="Times New Roman" w:cs="Times New Roman"/>
          <w:lang w:val="el-GR"/>
        </w:rPr>
        <w:t>νωρίς</w:t>
      </w:r>
      <w:r w:rsidRPr="00116BCA">
        <w:rPr>
          <w:rFonts w:ascii="Times New Roman" w:hAnsi="Times New Roman" w:cs="Times New Roman"/>
          <w:lang w:val="el-GR"/>
        </w:rPr>
        <w:t xml:space="preserve"> τις προσοδοφόρες δυνατότητες της περιοχής και επιδόθηκαν στην ίδρυση εμπορικών σταθμών και πολισμάτων στην απέναντι ακτή – γνωστή στις πηγές ως «θασιακή περαία» στις πηγές – με στόχο τον ευρύτερο έλεγχο και την εκμετάλλευση των πλουτοπαραγωγικών πηγών. Η Νεάπολη γρήγορα εξελίχθηκε σε σημαντική αποικία, έχοντας ως πολιούχο θεά την Παρθένο – πιθανώς μια εξελληνισμένη εκδοχή της θρακικής Βενδίδος ή της Αρτέμιδος – ενώ δεν δίστασε να ακολουθήσει διαφορετική πολιτική πορεία από τη μητρόπολη Θάσο, κόβοντας ακόμη και δικό της νόμισμα κατά τις τελευταίες δεκαετίες του 6</w:t>
      </w:r>
      <w:r w:rsidRPr="00116BCA">
        <w:rPr>
          <w:rFonts w:ascii="Times New Roman" w:hAnsi="Times New Roman" w:cs="Times New Roman"/>
          <w:vertAlign w:val="superscript"/>
          <w:lang w:val="el-GR"/>
        </w:rPr>
        <w:t>ου</w:t>
      </w:r>
      <w:r w:rsidRPr="00116BCA">
        <w:rPr>
          <w:rFonts w:ascii="Times New Roman" w:hAnsi="Times New Roman" w:cs="Times New Roman"/>
          <w:lang w:val="el-GR"/>
        </w:rPr>
        <w:t xml:space="preserve"> αι. π.Χ. Μετά το τέλος των Περσικών Πολέμων, η Νεάπολη έγινε μέλος της Α΄ Αθηναϊκής (Δηλιακής) Συμμαχίας και πιστός σύμμαχος των Αθηνών, όπως μαρτυρούν όχι μόνο οι φορολογικοί κατάλογοι, αλλά και τα ψηφίσματα της αθηναϊκής πολιτείας. Μάλιστα, σε αυτά αναφέρονται έπαινοι προς τους Νεαπολίτες και ειδικά προνόμια για το Ιερό της Παρθένου.</w:t>
      </w:r>
    </w:p>
    <w:p w:rsidR="00D51167" w:rsidRPr="00116BCA" w:rsidRDefault="00D51167" w:rsidP="00D51167">
      <w:pPr>
        <w:ind w:firstLine="720"/>
        <w:jc w:val="both"/>
        <w:rPr>
          <w:rFonts w:ascii="Times New Roman" w:hAnsi="Times New Roman" w:cs="Times New Roman"/>
          <w:lang w:val="el-GR"/>
        </w:rPr>
      </w:pPr>
      <w:r w:rsidRPr="00116BCA">
        <w:rPr>
          <w:rFonts w:ascii="Times New Roman" w:hAnsi="Times New Roman" w:cs="Times New Roman"/>
          <w:lang w:val="el-GR"/>
        </w:rPr>
        <w:t>Η αρχαία πόλη άκμασε μέχρι και τα μέσα του 4</w:t>
      </w:r>
      <w:r w:rsidRPr="00116BCA">
        <w:rPr>
          <w:rFonts w:ascii="Times New Roman" w:hAnsi="Times New Roman" w:cs="Times New Roman"/>
          <w:vertAlign w:val="superscript"/>
          <w:lang w:val="el-GR"/>
        </w:rPr>
        <w:t>ου</w:t>
      </w:r>
      <w:r w:rsidRPr="00116BCA">
        <w:rPr>
          <w:rFonts w:ascii="Times New Roman" w:hAnsi="Times New Roman" w:cs="Times New Roman"/>
          <w:lang w:val="el-GR"/>
        </w:rPr>
        <w:t xml:space="preserve"> αι π.Χ., όταν υπέκυψε στην επεκτατική πολιτική του Φιλίππου Β΄ και μετατράπηκε σε επίνειο της μακεδονικής πόλης των Φιλίππων. Αξιοσημείωτο γεγονός για την ιστορία της πόλης αποτελεί το ότι στο λιμάνι της αγκυροβόλησε ο στόλος των Ρωμαίων στρατηγών Βρούτου και Κάσσιου πριν τη μάχη των Φιλίππων το 42 π.Χ. Κατά τα αυτοκρατορικά και πρώιμα βυζαντινά χρόνια, η θέση αποτέλεσε σημαντικό σταθμό της Εγνατίας Οδού.</w:t>
      </w:r>
    </w:p>
    <w:p w:rsidR="00D51167" w:rsidRPr="00116BCA" w:rsidRDefault="00D51167" w:rsidP="00D51167">
      <w:pPr>
        <w:jc w:val="both"/>
        <w:rPr>
          <w:rFonts w:ascii="Times New Roman" w:hAnsi="Times New Roman" w:cs="Times New Roman"/>
          <w:lang w:val="el-GR"/>
        </w:rPr>
      </w:pPr>
    </w:p>
    <w:p w:rsidR="00D51167" w:rsidRPr="00116BCA" w:rsidRDefault="0082247B" w:rsidP="00116BCA">
      <w:pPr>
        <w:jc w:val="both"/>
        <w:outlineLvl w:val="0"/>
        <w:rPr>
          <w:rFonts w:ascii="Times New Roman" w:hAnsi="Times New Roman" w:cs="Times New Roman"/>
          <w:b/>
          <w:lang w:val="el-GR"/>
        </w:rPr>
      </w:pPr>
      <w:r w:rsidRPr="00116BCA">
        <w:rPr>
          <w:rFonts w:ascii="Times New Roman" w:hAnsi="Times New Roman" w:cs="Times New Roman"/>
          <w:b/>
          <w:lang w:val="el-GR"/>
        </w:rPr>
        <w:t>ΑΝΑΣΚΑΦΕΣ ΚΑΙ ΑΡΧΑΙΟΛΟΓΙΚΑ ΕΥΡΗΜΑΤΑ</w:t>
      </w:r>
    </w:p>
    <w:p w:rsidR="00D51167" w:rsidRPr="00116BCA" w:rsidRDefault="00D51167" w:rsidP="00D51167">
      <w:pPr>
        <w:jc w:val="both"/>
        <w:rPr>
          <w:rFonts w:ascii="Times New Roman" w:hAnsi="Times New Roman" w:cs="Times New Roman"/>
          <w:lang w:val="el-GR"/>
        </w:rPr>
      </w:pPr>
      <w:r w:rsidRPr="00116BCA">
        <w:rPr>
          <w:rFonts w:ascii="Times New Roman" w:hAnsi="Times New Roman" w:cs="Times New Roman"/>
          <w:lang w:val="el-GR"/>
        </w:rPr>
        <w:t>Από τον οικισμό της αρχαία Νεάπολης σώζονται σήμερα ελάχιστα οικοδομικά κατάλοιπα, με εξαίρεση λιγοστά τμήματα από το τείχος των αρχών του 5</w:t>
      </w:r>
      <w:r w:rsidRPr="00116BCA">
        <w:rPr>
          <w:rFonts w:ascii="Times New Roman" w:hAnsi="Times New Roman" w:cs="Times New Roman"/>
          <w:vertAlign w:val="superscript"/>
          <w:lang w:val="el-GR"/>
        </w:rPr>
        <w:t>ου</w:t>
      </w:r>
      <w:r w:rsidRPr="00116BCA">
        <w:rPr>
          <w:rFonts w:ascii="Times New Roman" w:hAnsi="Times New Roman" w:cs="Times New Roman"/>
          <w:lang w:val="el-GR"/>
        </w:rPr>
        <w:t xml:space="preserve"> αι. π.Χ. Οι ανασκαφές του Γ. Μπακαλάκη (1936–1937), του Δ. Λαζαρίδη (1959–1963) και οι μεμονωμένες, σωστικού χαρακτήρα επεμβάσεις της τοπικής Αρχαιολογικής Εφορείας έφεραν στο φως ευρήματα από το Ιερό της Παρθένου στο κέντρο της αρχαίας πόλης. Ειδικότερα, από την περιοχή του ιερού ανασκάφηκαν εστίες, τοίχοι, τμήμα αναλημματικού περιβόλου, κιονόκρανα και τμήματα της ανωδομής ενός επιβλητικού ιωνικού ναού των αρχών του 5</w:t>
      </w:r>
      <w:r w:rsidRPr="00116BCA">
        <w:rPr>
          <w:rFonts w:ascii="Times New Roman" w:hAnsi="Times New Roman" w:cs="Times New Roman"/>
          <w:vertAlign w:val="superscript"/>
          <w:lang w:val="el-GR"/>
        </w:rPr>
        <w:t>ου</w:t>
      </w:r>
      <w:r w:rsidRPr="00116BCA">
        <w:rPr>
          <w:rFonts w:ascii="Times New Roman" w:hAnsi="Times New Roman" w:cs="Times New Roman"/>
          <w:lang w:val="el-GR"/>
        </w:rPr>
        <w:t xml:space="preserve"> αι. π.Χ., αναθηματικές επιγραφές, ειδώλια και αποθέτες με μεγάλες ποσότητες κεραμικής</w:t>
      </w:r>
      <w:r w:rsidR="00111E1C" w:rsidRPr="00116BCA">
        <w:rPr>
          <w:rFonts w:ascii="Times New Roman" w:hAnsi="Times New Roman" w:cs="Times New Roman"/>
          <w:lang w:val="el-GR"/>
        </w:rPr>
        <w:t>, αλλά και οστέινα ευρήματα, μεταλλικά και νομίσματα</w:t>
      </w:r>
      <w:r w:rsidRPr="00116BCA">
        <w:rPr>
          <w:rFonts w:ascii="Times New Roman" w:hAnsi="Times New Roman" w:cs="Times New Roman"/>
          <w:lang w:val="el-GR"/>
        </w:rPr>
        <w:t xml:space="preserve">. </w:t>
      </w:r>
    </w:p>
    <w:p w:rsidR="00D51167" w:rsidRPr="00116BCA" w:rsidRDefault="00D51167" w:rsidP="00D51167">
      <w:pPr>
        <w:ind w:firstLine="720"/>
        <w:jc w:val="both"/>
        <w:rPr>
          <w:rFonts w:ascii="Times New Roman" w:hAnsi="Times New Roman" w:cs="Times New Roman"/>
          <w:lang w:val="el-GR"/>
        </w:rPr>
      </w:pPr>
      <w:r w:rsidRPr="00116BCA">
        <w:rPr>
          <w:rFonts w:ascii="Times New Roman" w:hAnsi="Times New Roman" w:cs="Times New Roman"/>
          <w:lang w:val="el-GR"/>
        </w:rPr>
        <w:t xml:space="preserve">Πιο συγκεκριμένα, τα αγγεία που ήρθαν στο φως από τους αποθέτες του ιερού της Παρθένου εντυπωσιάζουν όχι μόνο λόγω της μεγάλης ποσότητά τους, όσο πρωτίστως για την υψηλή τους ποιότητα και ποικιλία. Στο προς μελέτη υλικό, αντιπροσωπεύονται όλα σχεδόν τα εργαστήρια κεραμικής των αρχαϊκών και πρώιμων κλασικών χρόνων, τοπικά (Θάσος, Άβδηρα, «γκρίζα/θρακικά») και μη (Ιωνία, Χίος, Λέσβος, Κυκλάδες, Αττική, Κόρινθος, Λακωνία). Κυρίαρχη θέση </w:t>
      </w:r>
      <w:r w:rsidR="00111E1C" w:rsidRPr="00116BCA">
        <w:rPr>
          <w:rFonts w:ascii="Times New Roman" w:hAnsi="Times New Roman" w:cs="Times New Roman"/>
          <w:lang w:val="el-GR"/>
        </w:rPr>
        <w:t xml:space="preserve">πέραν των θασιακών </w:t>
      </w:r>
      <w:r w:rsidRPr="00116BCA">
        <w:rPr>
          <w:rFonts w:ascii="Times New Roman" w:hAnsi="Times New Roman" w:cs="Times New Roman"/>
          <w:lang w:val="el-GR"/>
        </w:rPr>
        <w:t>κατέχουν τα αττικά μελανόμορφα και τα μελαμβαφή αγγεία, ενώ μεγάλος φαίνεται πως είναι ο αριθμός κρατήρων και αγγείων πόσεως.</w:t>
      </w:r>
      <w:r w:rsidR="00111E1C" w:rsidRPr="00116BCA">
        <w:rPr>
          <w:rFonts w:ascii="Times New Roman" w:hAnsi="Times New Roman" w:cs="Times New Roman"/>
          <w:lang w:val="el-GR"/>
        </w:rPr>
        <w:t xml:space="preserve"> </w:t>
      </w:r>
      <w:r w:rsidR="00D049E2" w:rsidRPr="00116BCA">
        <w:rPr>
          <w:rFonts w:ascii="Times New Roman" w:hAnsi="Times New Roman" w:cs="Times New Roman"/>
          <w:lang w:val="el-GR"/>
        </w:rPr>
        <w:t>Αξιοσημείωτες είναι οι</w:t>
      </w:r>
      <w:r w:rsidR="00111E1C" w:rsidRPr="00116BCA">
        <w:rPr>
          <w:rFonts w:ascii="Times New Roman" w:hAnsi="Times New Roman" w:cs="Times New Roman"/>
          <w:lang w:val="el-GR"/>
        </w:rPr>
        <w:t xml:space="preserve"> «μιμήσε</w:t>
      </w:r>
      <w:r w:rsidR="00D049E2" w:rsidRPr="00116BCA">
        <w:rPr>
          <w:rFonts w:ascii="Times New Roman" w:hAnsi="Times New Roman" w:cs="Times New Roman"/>
          <w:lang w:val="el-GR"/>
        </w:rPr>
        <w:t>ις</w:t>
      </w:r>
      <w:r w:rsidR="00111E1C" w:rsidRPr="00116BCA">
        <w:rPr>
          <w:rFonts w:ascii="Times New Roman" w:hAnsi="Times New Roman" w:cs="Times New Roman"/>
          <w:lang w:val="el-GR"/>
        </w:rPr>
        <w:t>»</w:t>
      </w:r>
      <w:r w:rsidR="00D049E2" w:rsidRPr="00116BCA">
        <w:rPr>
          <w:rFonts w:ascii="Times New Roman" w:hAnsi="Times New Roman" w:cs="Times New Roman"/>
          <w:lang w:val="el-GR"/>
        </w:rPr>
        <w:t xml:space="preserve"> </w:t>
      </w:r>
      <w:r w:rsidR="00111E1C" w:rsidRPr="00116BCA">
        <w:rPr>
          <w:rFonts w:ascii="Times New Roman" w:hAnsi="Times New Roman" w:cs="Times New Roman"/>
          <w:lang w:val="el-GR"/>
        </w:rPr>
        <w:t>του αττικού</w:t>
      </w:r>
      <w:r w:rsidR="00D049E2" w:rsidRPr="00116BCA">
        <w:rPr>
          <w:rFonts w:ascii="Times New Roman" w:hAnsi="Times New Roman" w:cs="Times New Roman"/>
          <w:lang w:val="el-GR"/>
        </w:rPr>
        <w:t xml:space="preserve"> και</w:t>
      </w:r>
      <w:r w:rsidR="00111E1C" w:rsidRPr="00116BCA">
        <w:rPr>
          <w:rFonts w:ascii="Times New Roman" w:hAnsi="Times New Roman" w:cs="Times New Roman"/>
          <w:lang w:val="el-GR"/>
        </w:rPr>
        <w:t xml:space="preserve"> κορινθιακού</w:t>
      </w:r>
      <w:r w:rsidR="00D049E2" w:rsidRPr="00116BCA">
        <w:rPr>
          <w:rFonts w:ascii="Times New Roman" w:hAnsi="Times New Roman" w:cs="Times New Roman"/>
          <w:lang w:val="el-GR"/>
        </w:rPr>
        <w:t xml:space="preserve"> εργαστηρίων αλλά</w:t>
      </w:r>
      <w:r w:rsidR="00111E1C" w:rsidRPr="00116BCA">
        <w:rPr>
          <w:rFonts w:ascii="Times New Roman" w:hAnsi="Times New Roman" w:cs="Times New Roman"/>
          <w:lang w:val="el-GR"/>
        </w:rPr>
        <w:t xml:space="preserve"> και</w:t>
      </w:r>
      <w:r w:rsidR="00D049E2" w:rsidRPr="00116BCA">
        <w:rPr>
          <w:rFonts w:ascii="Times New Roman" w:hAnsi="Times New Roman" w:cs="Times New Roman"/>
          <w:lang w:val="el-GR"/>
        </w:rPr>
        <w:t xml:space="preserve"> έργων</w:t>
      </w:r>
      <w:r w:rsidR="00111E1C" w:rsidRPr="00116BCA">
        <w:rPr>
          <w:rFonts w:ascii="Times New Roman" w:hAnsi="Times New Roman" w:cs="Times New Roman"/>
          <w:lang w:val="el-GR"/>
        </w:rPr>
        <w:t xml:space="preserve"> Αν. Ελλάδος.</w:t>
      </w:r>
      <w:r w:rsidRPr="00116BCA">
        <w:rPr>
          <w:rFonts w:ascii="Times New Roman" w:hAnsi="Times New Roman" w:cs="Times New Roman"/>
          <w:lang w:val="el-GR"/>
        </w:rPr>
        <w:t xml:space="preserve"> Αξίζει να σημειωθεί ότι πολλά αγγεία φέρουν αναθηματικές και άλλες επιγραφές, ενώ δε λείπουν και μικροαντικείμενα από ακριβότερα υλικό κατασκευής (ελεφαντοστέινα, χάλκινα κ.ά.).</w:t>
      </w:r>
    </w:p>
    <w:p w:rsidR="00D51167" w:rsidRPr="00116BCA" w:rsidRDefault="00D51167" w:rsidP="00D51167">
      <w:pPr>
        <w:ind w:firstLine="720"/>
        <w:jc w:val="both"/>
        <w:rPr>
          <w:rFonts w:ascii="Times New Roman" w:hAnsi="Times New Roman" w:cs="Times New Roman"/>
          <w:lang w:val="el-GR"/>
        </w:rPr>
      </w:pPr>
      <w:r w:rsidRPr="00116BCA">
        <w:rPr>
          <w:rFonts w:ascii="Times New Roman" w:hAnsi="Times New Roman" w:cs="Times New Roman"/>
          <w:lang w:val="el-GR"/>
        </w:rPr>
        <w:t xml:space="preserve">Από τη σύντομη αυτή περιγραφή, γίνεται εμφανής ο κοσμοπολίτικος χαρακτήρας του Ιερού της Παρθένου, ενώ ο πλούτος των κεραμικών ευρημάτων αντανακλά την ανθηρή οικονομία της πόλης και τις ιδιαίτερες σχέσεις που είχε αναπτύξει με την Αθήνα. Μην έχοντας στη διάθεσή μας άλλα αρχαιολογικά δεδομένα, η ενδελεχής καταγραφή και μελέτη της κεραμικής από το ιερό είναι απαραίτητη για την ανασύνθεση της σημαντικής αυτής θασιακής αποικίας, και ιδιαίτερα των λατρευτικών πρακτικών, των εμπορικών επαφών και των διαπολιτισμικών σχέσεων που ανέπτυξε η Νεάπολη με μεγάλα κέντρα της εποχής. </w:t>
      </w:r>
    </w:p>
    <w:p w:rsidR="00A60DA1" w:rsidRPr="00116BCA" w:rsidRDefault="00A60DA1">
      <w:pPr>
        <w:rPr>
          <w:rFonts w:ascii="Times New Roman" w:hAnsi="Times New Roman" w:cs="Times New Roman"/>
          <w:lang w:val="el-GR"/>
        </w:rPr>
      </w:pPr>
    </w:p>
    <w:p w:rsidR="00D51167" w:rsidRPr="00116BCA" w:rsidRDefault="00D51167" w:rsidP="00D51167">
      <w:pPr>
        <w:jc w:val="both"/>
        <w:rPr>
          <w:rFonts w:ascii="Times New Roman" w:hAnsi="Times New Roman" w:cs="Times New Roman"/>
          <w:lang w:val="el-GR"/>
        </w:rPr>
      </w:pPr>
    </w:p>
    <w:p w:rsidR="00D51167" w:rsidRPr="00116BCA" w:rsidRDefault="0082247B" w:rsidP="00135EF9">
      <w:pPr>
        <w:jc w:val="both"/>
        <w:outlineLvl w:val="0"/>
        <w:rPr>
          <w:rFonts w:ascii="Times New Roman" w:hAnsi="Times New Roman" w:cs="Times New Roman"/>
          <w:b/>
          <w:lang w:val="el-GR"/>
        </w:rPr>
      </w:pPr>
      <w:r w:rsidRPr="00116BCA">
        <w:rPr>
          <w:rFonts w:ascii="Times New Roman" w:hAnsi="Times New Roman" w:cs="Times New Roman"/>
          <w:b/>
          <w:lang w:val="el-GR"/>
        </w:rPr>
        <w:t xml:space="preserve">ΜΕΘΟΔΟΣ ΚΑΙ ΣΤΟΧΟΙ ΤΟΥ ΠΡΟΓΡΑΜΜΑΤΟΣ </w:t>
      </w:r>
    </w:p>
    <w:p w:rsidR="00D51167" w:rsidRPr="00116BCA" w:rsidRDefault="00D51167" w:rsidP="00D51167">
      <w:pPr>
        <w:jc w:val="both"/>
        <w:rPr>
          <w:rFonts w:ascii="Times New Roman" w:hAnsi="Times New Roman" w:cs="Times New Roman"/>
          <w:lang w:val="el-GR"/>
        </w:rPr>
      </w:pPr>
      <w:r w:rsidRPr="00116BCA">
        <w:rPr>
          <w:rFonts w:ascii="Times New Roman" w:hAnsi="Times New Roman" w:cs="Times New Roman"/>
          <w:lang w:val="el-GR"/>
        </w:rPr>
        <w:t>Ο τρόπος προσέγγισης του υλικού καθορίζεται από δύο βασικούς παράγοντες α) το γεγονός ότι πρόκειται για ευρήματα παλαιών ανασκαφών με περιορισμένη αρχειακή υποστήριξη και β) τον μεγάλο όγκο της κεραμικής. Επομένως, το πρόγραμμα μελέτης των ευρημάτων από το ιερό της Παρθένου προϋποθέτει το στάδιο της καταγραφής, της ταξινόμησης της κεραμικής, της φωτογράφισης, της συντήρησης και σχεδίασης. Στην ολοκλήρωση των παραπάνω σταδίων συμμετέχουν φοιτητές και εξειδικευμένο προσωπικό</w:t>
      </w:r>
      <w:r w:rsidR="00111E1C" w:rsidRPr="00116BCA">
        <w:rPr>
          <w:rFonts w:ascii="Times New Roman" w:hAnsi="Times New Roman" w:cs="Times New Roman"/>
          <w:lang w:val="el-GR"/>
        </w:rPr>
        <w:t>, όπως αντιστοίχως και στη μελέτη του χώρου και των αρχιτεκτονικών μελών.</w:t>
      </w:r>
      <w:r w:rsidR="00116BCA" w:rsidRPr="00116BCA">
        <w:rPr>
          <w:rFonts w:ascii="Times New Roman" w:hAnsi="Times New Roman" w:cs="Times New Roman"/>
          <w:lang w:val="el-GR"/>
        </w:rPr>
        <w:t xml:space="preserve"> </w:t>
      </w:r>
      <w:r w:rsidRPr="00116BCA">
        <w:rPr>
          <w:rFonts w:ascii="Times New Roman" w:hAnsi="Times New Roman" w:cs="Times New Roman"/>
          <w:lang w:val="el-GR"/>
        </w:rPr>
        <w:t>Παράλληλα με το πρακτικό σκέλος της οργάνωσης του υλικού, η ερευνητική ομάδα μελετάει τις γραπτές πηγές, συλλέγει βιβλιογραφία και προβαίνει στη συγγραφή επιμέρους αναφορών αλλά και επιστημονικών άρθρων, ώστε να τεκμηριώνεται η πρόοδος των εργασιών.</w:t>
      </w:r>
    </w:p>
    <w:p w:rsidR="00D51167" w:rsidRPr="00116BCA" w:rsidRDefault="00D51167" w:rsidP="00D51167">
      <w:pPr>
        <w:jc w:val="both"/>
        <w:rPr>
          <w:rFonts w:ascii="Times New Roman" w:hAnsi="Times New Roman" w:cs="Times New Roman"/>
          <w:lang w:val="el-GR"/>
        </w:rPr>
      </w:pPr>
    </w:p>
    <w:p w:rsidR="00111E1C" w:rsidRPr="00116BCA" w:rsidRDefault="00D51167" w:rsidP="00D51167">
      <w:pPr>
        <w:jc w:val="both"/>
        <w:rPr>
          <w:rFonts w:ascii="Times New Roman" w:hAnsi="Times New Roman" w:cs="Times New Roman"/>
          <w:lang w:val="el-GR"/>
        </w:rPr>
      </w:pPr>
      <w:r w:rsidRPr="00116BCA">
        <w:rPr>
          <w:rFonts w:ascii="Times New Roman" w:hAnsi="Times New Roman" w:cs="Times New Roman"/>
          <w:lang w:val="el-GR"/>
        </w:rPr>
        <w:t>Οι στόχοι της έρευνάς μας είναι οι ακόλουθοι:</w:t>
      </w:r>
    </w:p>
    <w:p w:rsidR="00D51167" w:rsidRPr="00116BCA" w:rsidRDefault="00D51167" w:rsidP="00D51167">
      <w:pPr>
        <w:jc w:val="both"/>
        <w:rPr>
          <w:rFonts w:ascii="Times New Roman" w:hAnsi="Times New Roman" w:cs="Times New Roman"/>
          <w:lang w:val="el-GR"/>
        </w:rPr>
      </w:pPr>
      <w:r w:rsidRPr="00116BCA">
        <w:rPr>
          <w:rFonts w:ascii="Times New Roman" w:hAnsi="Times New Roman" w:cs="Times New Roman"/>
          <w:b/>
          <w:lang w:val="el-GR"/>
        </w:rPr>
        <w:t>1. Οργάνωση του υλικού ανά εργαστήρια</w:t>
      </w:r>
      <w:r w:rsidRPr="00116BCA">
        <w:rPr>
          <w:rFonts w:ascii="Times New Roman" w:hAnsi="Times New Roman" w:cs="Times New Roman"/>
          <w:lang w:val="el-GR"/>
        </w:rPr>
        <w:t>, ώστε να μπορούμε να επεξεργαστούμε κατάλληλα τα δεδομένα για να εκμαιεύσουμε στατιστικά συμπεράσματα αναφορικά με τις εμπορικές δραστηριότητες, την επισκεψιμότητα του ιερού, τη διάρκεια ζωής του κ.ά.</w:t>
      </w:r>
    </w:p>
    <w:p w:rsidR="00D51167" w:rsidRPr="00116BCA" w:rsidRDefault="00D51167" w:rsidP="00D51167">
      <w:pPr>
        <w:rPr>
          <w:rFonts w:ascii="Times New Roman" w:hAnsi="Times New Roman" w:cs="Times New Roman"/>
          <w:lang w:val="el-GR"/>
        </w:rPr>
      </w:pPr>
    </w:p>
    <w:p w:rsidR="00D51167" w:rsidRPr="00116BCA" w:rsidRDefault="00D51167" w:rsidP="00D51167">
      <w:pPr>
        <w:jc w:val="both"/>
        <w:rPr>
          <w:rFonts w:ascii="Times New Roman" w:hAnsi="Times New Roman" w:cs="Times New Roman"/>
          <w:lang w:val="el-GR"/>
        </w:rPr>
      </w:pPr>
      <w:r w:rsidRPr="00116BCA">
        <w:rPr>
          <w:rFonts w:ascii="Times New Roman" w:hAnsi="Times New Roman" w:cs="Times New Roman"/>
          <w:lang w:val="el-GR"/>
        </w:rPr>
        <w:t xml:space="preserve">2. </w:t>
      </w:r>
      <w:r w:rsidRPr="00116BCA">
        <w:rPr>
          <w:rFonts w:ascii="Times New Roman" w:hAnsi="Times New Roman" w:cs="Times New Roman"/>
          <w:b/>
          <w:lang w:val="el-GR"/>
        </w:rPr>
        <w:t>Διάγνωση κυρίαρχων σχημάτων και εικονογραφικών μοτίβων</w:t>
      </w:r>
      <w:r w:rsidRPr="00116BCA">
        <w:rPr>
          <w:rFonts w:ascii="Times New Roman" w:hAnsi="Times New Roman" w:cs="Times New Roman"/>
          <w:lang w:val="el-GR"/>
        </w:rPr>
        <w:t>: πρόκειται για μια βασική προϋπόθεση για την κατανόηση της χρήση/-εων των αγγείων, τις λατρευτικές πρακτικές στο ιερό, τις κυρίαρχες τάσεις της αγοράς  αναφορικά με σχήματα, εικονογραφία κ.ά. και τις ιδιαίτερες σχέσεις με την Αθήνα.</w:t>
      </w:r>
    </w:p>
    <w:p w:rsidR="00D51167" w:rsidRPr="00116BCA" w:rsidRDefault="00D51167" w:rsidP="00D51167">
      <w:pPr>
        <w:jc w:val="both"/>
        <w:rPr>
          <w:rFonts w:ascii="Times New Roman" w:hAnsi="Times New Roman" w:cs="Times New Roman"/>
          <w:lang w:val="el-GR"/>
        </w:rPr>
      </w:pPr>
    </w:p>
    <w:p w:rsidR="00D51167" w:rsidRPr="00116BCA" w:rsidRDefault="00D51167" w:rsidP="00D51167">
      <w:pPr>
        <w:jc w:val="both"/>
        <w:rPr>
          <w:rFonts w:ascii="Times New Roman" w:hAnsi="Times New Roman" w:cs="Times New Roman"/>
          <w:lang w:val="el-GR"/>
        </w:rPr>
      </w:pPr>
      <w:r w:rsidRPr="00116BCA">
        <w:rPr>
          <w:rFonts w:ascii="Times New Roman" w:hAnsi="Times New Roman" w:cs="Times New Roman"/>
          <w:lang w:val="el-GR"/>
        </w:rPr>
        <w:t xml:space="preserve">3. </w:t>
      </w:r>
      <w:r w:rsidRPr="00116BCA">
        <w:rPr>
          <w:rFonts w:ascii="Times New Roman" w:hAnsi="Times New Roman" w:cs="Times New Roman"/>
          <w:b/>
          <w:lang w:val="el-GR"/>
        </w:rPr>
        <w:t>Μελέτη επιγραφών</w:t>
      </w:r>
      <w:r w:rsidRPr="00116BCA">
        <w:rPr>
          <w:rFonts w:ascii="Times New Roman" w:hAnsi="Times New Roman" w:cs="Times New Roman"/>
          <w:lang w:val="el-GR"/>
        </w:rPr>
        <w:t xml:space="preserve">, ώστε να δημιουργηθεί ένα </w:t>
      </w:r>
      <w:r w:rsidRPr="00116BCA">
        <w:rPr>
          <w:rFonts w:ascii="Times New Roman" w:hAnsi="Times New Roman" w:cs="Times New Roman"/>
        </w:rPr>
        <w:t>corpus</w:t>
      </w:r>
      <w:r w:rsidRPr="00116BCA">
        <w:rPr>
          <w:rFonts w:ascii="Times New Roman" w:hAnsi="Times New Roman" w:cs="Times New Roman"/>
          <w:lang w:val="el-GR"/>
        </w:rPr>
        <w:t xml:space="preserve"> με ονόματα αναθετών, και να διερευνηθεί εάν αναγνωρίζονται θεότητες πέραν της Παρθένου, αν υπάρχουν μη ελληνικές επιγραφές και αν τυχόν μπορούν να προσδιοριστούν διάλεκτοι.</w:t>
      </w:r>
    </w:p>
    <w:p w:rsidR="00D51167" w:rsidRPr="00116BCA" w:rsidRDefault="00D51167" w:rsidP="00D51167">
      <w:pPr>
        <w:jc w:val="both"/>
        <w:rPr>
          <w:rFonts w:ascii="Times New Roman" w:hAnsi="Times New Roman" w:cs="Times New Roman"/>
          <w:lang w:val="el-GR"/>
        </w:rPr>
      </w:pPr>
    </w:p>
    <w:p w:rsidR="00D51167" w:rsidRPr="00116BCA" w:rsidRDefault="00D51167" w:rsidP="00D51167">
      <w:pPr>
        <w:jc w:val="both"/>
        <w:rPr>
          <w:rFonts w:ascii="Times New Roman" w:hAnsi="Times New Roman" w:cs="Times New Roman"/>
          <w:lang w:val="el-GR"/>
        </w:rPr>
      </w:pPr>
      <w:r w:rsidRPr="00116BCA">
        <w:rPr>
          <w:rFonts w:ascii="Times New Roman" w:hAnsi="Times New Roman" w:cs="Times New Roman"/>
          <w:lang w:val="el-GR"/>
        </w:rPr>
        <w:t xml:space="preserve">4. </w:t>
      </w:r>
      <w:r w:rsidRPr="00116BCA">
        <w:rPr>
          <w:rFonts w:ascii="Times New Roman" w:hAnsi="Times New Roman" w:cs="Times New Roman"/>
          <w:b/>
          <w:lang w:val="el-GR"/>
        </w:rPr>
        <w:t>Ένταξη του υλικού σε χρονολογικό πλαίσιο</w:t>
      </w:r>
      <w:r w:rsidRPr="00116BCA">
        <w:rPr>
          <w:rFonts w:ascii="Times New Roman" w:hAnsi="Times New Roman" w:cs="Times New Roman"/>
          <w:lang w:val="el-GR"/>
        </w:rPr>
        <w:t>: διευκρινίζοντας τα χρονολογικά όρια της κεραμικής αποκτούμε μια εξαιρετικά χρήσιμη πηγή για τη διάρκεια ζωής του ιερού, την ακμή, τις διακυμάνσεις και το τέλος του.</w:t>
      </w:r>
    </w:p>
    <w:p w:rsidR="00D51167" w:rsidRPr="00116BCA" w:rsidRDefault="00D51167" w:rsidP="00D51167">
      <w:pPr>
        <w:jc w:val="both"/>
        <w:rPr>
          <w:rFonts w:ascii="Times New Roman" w:hAnsi="Times New Roman" w:cs="Times New Roman"/>
          <w:lang w:val="el-GR"/>
        </w:rPr>
      </w:pPr>
    </w:p>
    <w:p w:rsidR="00111E1C" w:rsidRPr="00116BCA" w:rsidRDefault="00D51167" w:rsidP="00D51167">
      <w:pPr>
        <w:jc w:val="both"/>
        <w:rPr>
          <w:rFonts w:ascii="Times New Roman" w:hAnsi="Times New Roman" w:cs="Times New Roman"/>
          <w:lang w:val="el-GR"/>
        </w:rPr>
      </w:pPr>
      <w:r w:rsidRPr="00116BCA">
        <w:rPr>
          <w:rFonts w:ascii="Times New Roman" w:hAnsi="Times New Roman" w:cs="Times New Roman"/>
          <w:lang w:val="el-GR"/>
        </w:rPr>
        <w:t xml:space="preserve">5. </w:t>
      </w:r>
      <w:r w:rsidRPr="00116BCA">
        <w:rPr>
          <w:rFonts w:ascii="Times New Roman" w:hAnsi="Times New Roman" w:cs="Times New Roman"/>
          <w:b/>
          <w:lang w:val="el-GR"/>
        </w:rPr>
        <w:t>Απώτερος στόχος μας είναι η εξέταση των αγγείων σε συνδυασμό με άλλα ευρήματα</w:t>
      </w:r>
      <w:r w:rsidRPr="00116BCA">
        <w:rPr>
          <w:rFonts w:ascii="Times New Roman" w:hAnsi="Times New Roman" w:cs="Times New Roman"/>
          <w:lang w:val="el-GR"/>
        </w:rPr>
        <w:t xml:space="preserve"> από το ιερό (ειδώλια, αρχιτεκτονικά μέλη, επιγραφές) αλλά και με κεραμικά σύνολα από την ευρύτερη περιοχή της Καβάλας, λαμβάνοντας υπόψη το ιστορικό και πολιτικό πλαίσιο της εποχής, </w:t>
      </w:r>
    </w:p>
    <w:p w:rsidR="00D51167" w:rsidRPr="00116BCA" w:rsidRDefault="00D51167" w:rsidP="00D51167">
      <w:pPr>
        <w:jc w:val="both"/>
        <w:rPr>
          <w:rFonts w:ascii="Times New Roman" w:hAnsi="Times New Roman" w:cs="Times New Roman"/>
          <w:lang w:val="el-GR"/>
        </w:rPr>
      </w:pPr>
    </w:p>
    <w:p w:rsidR="00111E1C" w:rsidRDefault="00111E1C" w:rsidP="00D51167">
      <w:pPr>
        <w:jc w:val="both"/>
        <w:rPr>
          <w:rFonts w:ascii="Times New Roman" w:hAnsi="Times New Roman" w:cs="Times New Roman"/>
          <w:b/>
          <w:lang w:val="el-GR"/>
        </w:rPr>
      </w:pPr>
    </w:p>
    <w:p w:rsidR="00D5219F" w:rsidRDefault="00D5219F" w:rsidP="00907115">
      <w:pPr>
        <w:pStyle w:val="Web"/>
        <w:spacing w:before="2" w:after="2"/>
        <w:jc w:val="both"/>
        <w:rPr>
          <w:rFonts w:ascii="Times New Roman" w:hAnsi="Times New Roman"/>
          <w:b/>
          <w:bCs/>
          <w:color w:val="000000"/>
          <w:sz w:val="24"/>
          <w:szCs w:val="24"/>
        </w:rPr>
      </w:pPr>
    </w:p>
    <w:p w:rsidR="00D5219F" w:rsidRDefault="00D5219F" w:rsidP="00907115">
      <w:pPr>
        <w:pStyle w:val="Web"/>
        <w:spacing w:before="2" w:after="2"/>
        <w:jc w:val="both"/>
        <w:rPr>
          <w:rFonts w:ascii="Times New Roman" w:hAnsi="Times New Roman"/>
          <w:b/>
          <w:bCs/>
          <w:color w:val="000000"/>
          <w:sz w:val="24"/>
          <w:szCs w:val="24"/>
        </w:rPr>
      </w:pPr>
    </w:p>
    <w:p w:rsidR="00907115" w:rsidRPr="00907115" w:rsidRDefault="0082247B" w:rsidP="00907115">
      <w:pPr>
        <w:pStyle w:val="Web"/>
        <w:spacing w:before="2" w:after="2"/>
        <w:jc w:val="both"/>
        <w:rPr>
          <w:rFonts w:ascii="Times New Roman" w:hAnsi="Times New Roman"/>
          <w:b/>
          <w:bCs/>
          <w:color w:val="000000"/>
          <w:sz w:val="24"/>
          <w:szCs w:val="24"/>
          <w:lang w:val="el-GR"/>
        </w:rPr>
      </w:pPr>
      <w:r>
        <w:rPr>
          <w:rFonts w:ascii="Times New Roman" w:hAnsi="Times New Roman"/>
          <w:b/>
          <w:bCs/>
          <w:color w:val="000000"/>
          <w:sz w:val="24"/>
          <w:szCs w:val="24"/>
          <w:lang w:val="el-GR"/>
        </w:rPr>
        <w:t>ΔΙΑΧΥΣΗ ΑΠΟΤΕΛΕΣΜΑΤΩΝ</w:t>
      </w:r>
    </w:p>
    <w:p w:rsidR="00907115" w:rsidRDefault="00907115" w:rsidP="00907115">
      <w:pPr>
        <w:pStyle w:val="Web"/>
        <w:spacing w:before="2" w:after="2"/>
        <w:jc w:val="both"/>
        <w:rPr>
          <w:rFonts w:ascii="Times New Roman" w:hAnsi="Times New Roman"/>
          <w:b/>
          <w:bCs/>
          <w:color w:val="000000"/>
          <w:sz w:val="24"/>
          <w:szCs w:val="24"/>
          <w:lang w:val="el-GR"/>
        </w:rPr>
      </w:pPr>
    </w:p>
    <w:p w:rsidR="00907115" w:rsidRDefault="00907115" w:rsidP="00907115">
      <w:pPr>
        <w:pStyle w:val="Web"/>
        <w:spacing w:before="2" w:after="2"/>
        <w:jc w:val="both"/>
        <w:rPr>
          <w:rFonts w:ascii="Times New Roman" w:hAnsi="Times New Roman"/>
          <w:color w:val="000000"/>
          <w:sz w:val="24"/>
          <w:szCs w:val="24"/>
          <w:lang w:val="el-GR"/>
        </w:rPr>
      </w:pPr>
      <w:r w:rsidRPr="00907115">
        <w:rPr>
          <w:rFonts w:ascii="Times New Roman" w:hAnsi="Times New Roman"/>
          <w:color w:val="000000"/>
          <w:sz w:val="24"/>
          <w:szCs w:val="24"/>
          <w:lang w:val="el-GR"/>
        </w:rPr>
        <w:t>Ανακοινώσεις / Δημοσιεύσεις</w:t>
      </w:r>
    </w:p>
    <w:p w:rsidR="00907115" w:rsidRPr="00907115" w:rsidRDefault="00907115" w:rsidP="00907115">
      <w:pPr>
        <w:pStyle w:val="Web"/>
        <w:spacing w:before="2" w:after="2"/>
        <w:jc w:val="both"/>
        <w:rPr>
          <w:rFonts w:ascii="Times New Roman" w:hAnsi="Times New Roman"/>
          <w:color w:val="000000"/>
          <w:sz w:val="24"/>
          <w:szCs w:val="24"/>
          <w:lang w:val="el-GR"/>
        </w:rPr>
      </w:pPr>
    </w:p>
    <w:p w:rsidR="00907115" w:rsidRPr="00907115" w:rsidRDefault="00907115" w:rsidP="00907115">
      <w:pPr>
        <w:pStyle w:val="Web"/>
        <w:spacing w:before="2" w:after="2"/>
        <w:ind w:left="567" w:hanging="567"/>
        <w:jc w:val="both"/>
        <w:rPr>
          <w:rFonts w:ascii="Times New Roman" w:hAnsi="Times New Roman"/>
          <w:color w:val="000000"/>
          <w:sz w:val="24"/>
          <w:szCs w:val="24"/>
          <w:lang w:val="el-GR"/>
        </w:rPr>
      </w:pPr>
      <w:r>
        <w:rPr>
          <w:rFonts w:ascii="Times New Roman" w:hAnsi="Times New Roman"/>
          <w:b/>
          <w:bCs/>
          <w:color w:val="000000"/>
          <w:sz w:val="24"/>
          <w:szCs w:val="24"/>
          <w:lang w:val="el-GR"/>
        </w:rPr>
        <w:t xml:space="preserve">Αβραμίδου, Α. και Κ. Αμοιρίδου. </w:t>
      </w:r>
      <w:r w:rsidRPr="00116BCA">
        <w:rPr>
          <w:rFonts w:ascii="Times New Roman" w:hAnsi="Times New Roman"/>
          <w:color w:val="000000"/>
          <w:sz w:val="24"/>
          <w:szCs w:val="24"/>
          <w:lang w:val="el-GR"/>
        </w:rPr>
        <w:t>“</w:t>
      </w:r>
      <w:r w:rsidRPr="00116BCA">
        <w:rPr>
          <w:rFonts w:ascii="Times New Roman" w:eastAsia="Times" w:hAnsi="Times New Roman"/>
          <w:sz w:val="24"/>
          <w:szCs w:val="24"/>
          <w:lang w:val="el-GR"/>
        </w:rPr>
        <w:t>Το ιερό της Παρθένου στην αρχαία Νεάπολη (Καβάλα):</w:t>
      </w:r>
      <w:r>
        <w:rPr>
          <w:rFonts w:ascii="Times New Roman" w:eastAsia="Times" w:hAnsi="Times New Roman"/>
          <w:sz w:val="24"/>
          <w:szCs w:val="24"/>
          <w:lang w:val="el-GR"/>
        </w:rPr>
        <w:t xml:space="preserve"> Απολογισμός Εργασιών 2019-2020</w:t>
      </w:r>
      <w:r w:rsidRPr="00907115">
        <w:rPr>
          <w:rFonts w:ascii="Times New Roman" w:eastAsia="Times" w:hAnsi="Times New Roman"/>
          <w:sz w:val="24"/>
          <w:szCs w:val="24"/>
          <w:lang w:val="el-GR"/>
        </w:rPr>
        <w:t>”</w:t>
      </w:r>
      <w:r>
        <w:rPr>
          <w:rFonts w:ascii="Times New Roman" w:eastAsia="Times" w:hAnsi="Times New Roman"/>
          <w:sz w:val="24"/>
          <w:szCs w:val="24"/>
          <w:lang w:val="el-GR"/>
        </w:rPr>
        <w:t xml:space="preserve">, </w:t>
      </w:r>
      <w:r>
        <w:rPr>
          <w:rFonts w:ascii="Times New Roman" w:eastAsia="Times" w:hAnsi="Times New Roman"/>
          <w:i/>
          <w:iCs/>
          <w:sz w:val="24"/>
          <w:szCs w:val="24"/>
          <w:lang w:val="el-GR"/>
        </w:rPr>
        <w:t xml:space="preserve">ΑΕΜΘ </w:t>
      </w:r>
      <w:r>
        <w:rPr>
          <w:rFonts w:ascii="Times New Roman" w:eastAsia="Times" w:hAnsi="Times New Roman"/>
          <w:sz w:val="24"/>
          <w:szCs w:val="24"/>
          <w:lang w:val="el-GR"/>
        </w:rPr>
        <w:t>2020, Θεσσαλονίκη.</w:t>
      </w:r>
    </w:p>
    <w:p w:rsidR="00907115" w:rsidRDefault="00907115" w:rsidP="00907115">
      <w:pPr>
        <w:pStyle w:val="Web"/>
        <w:spacing w:before="2" w:after="2"/>
        <w:ind w:left="567" w:hanging="567"/>
        <w:jc w:val="both"/>
        <w:rPr>
          <w:rFonts w:ascii="Times New Roman" w:hAnsi="Times New Roman"/>
          <w:b/>
          <w:bCs/>
          <w:color w:val="000000"/>
          <w:sz w:val="24"/>
          <w:szCs w:val="24"/>
          <w:lang w:val="el-GR"/>
        </w:rPr>
      </w:pPr>
    </w:p>
    <w:p w:rsidR="00907115" w:rsidRPr="00116BCA" w:rsidRDefault="00907115" w:rsidP="00907115">
      <w:pPr>
        <w:pStyle w:val="Web"/>
        <w:spacing w:before="2" w:after="2"/>
        <w:ind w:left="567" w:hanging="567"/>
        <w:jc w:val="both"/>
        <w:rPr>
          <w:rFonts w:ascii="Times New Roman" w:hAnsi="Times New Roman"/>
          <w:color w:val="000000"/>
          <w:sz w:val="24"/>
          <w:szCs w:val="24"/>
          <w:lang w:val="el-GR"/>
        </w:rPr>
      </w:pPr>
      <w:r w:rsidRPr="00116BCA">
        <w:rPr>
          <w:rFonts w:ascii="Times New Roman" w:hAnsi="Times New Roman"/>
          <w:b/>
          <w:bCs/>
          <w:color w:val="000000"/>
          <w:sz w:val="24"/>
          <w:szCs w:val="24"/>
          <w:lang w:val="el-GR"/>
        </w:rPr>
        <w:t xml:space="preserve">Αβραμίδου, Α. </w:t>
      </w:r>
      <w:r w:rsidRPr="00116BCA">
        <w:rPr>
          <w:rFonts w:ascii="Times New Roman" w:hAnsi="Times New Roman"/>
          <w:color w:val="000000"/>
          <w:sz w:val="24"/>
          <w:szCs w:val="24"/>
          <w:lang w:val="el-GR"/>
        </w:rPr>
        <w:t>“</w:t>
      </w:r>
      <w:r w:rsidRPr="00116BCA">
        <w:rPr>
          <w:rFonts w:ascii="Times New Roman" w:hAnsi="Times New Roman"/>
          <w:color w:val="000000"/>
          <w:sz w:val="24"/>
          <w:szCs w:val="24"/>
        </w:rPr>
        <w:t>T</w:t>
      </w:r>
      <w:r w:rsidRPr="00116BCA">
        <w:rPr>
          <w:rFonts w:ascii="Times New Roman" w:hAnsi="Times New Roman"/>
          <w:color w:val="000000"/>
          <w:sz w:val="24"/>
          <w:szCs w:val="24"/>
          <w:lang w:val="el-GR"/>
        </w:rPr>
        <w:t xml:space="preserve">ο ιερό της Παρθένου στην αρχαία Νεάπολη (Καβάλα): ογδόντα χρόνια μετά </w:t>
      </w:r>
      <w:r w:rsidRPr="00116BCA">
        <w:rPr>
          <w:rFonts w:ascii="Times New Roman" w:hAnsi="Times New Roman"/>
          <w:sz w:val="24"/>
          <w:szCs w:val="24"/>
          <w:lang w:val="el-GR"/>
        </w:rPr>
        <w:t xml:space="preserve">τις </w:t>
      </w:r>
      <w:r w:rsidRPr="00116BCA">
        <w:rPr>
          <w:rFonts w:ascii="Times New Roman" w:hAnsi="Times New Roman"/>
          <w:color w:val="000000"/>
          <w:sz w:val="24"/>
          <w:szCs w:val="24"/>
          <w:lang w:val="el-GR"/>
        </w:rPr>
        <w:t xml:space="preserve">πρώτες ανασκαφές.” </w:t>
      </w:r>
      <w:r w:rsidRPr="00116BCA">
        <w:rPr>
          <w:rFonts w:ascii="Times New Roman" w:hAnsi="Times New Roman"/>
          <w:i/>
          <w:iCs/>
          <w:color w:val="000000"/>
          <w:sz w:val="24"/>
          <w:szCs w:val="24"/>
          <w:lang w:val="el-GR"/>
        </w:rPr>
        <w:t>Ανασκάπτοντας ιερά.</w:t>
      </w:r>
      <w:r w:rsidRPr="00116BCA">
        <w:rPr>
          <w:rFonts w:ascii="Times New Roman" w:hAnsi="Times New Roman"/>
          <w:color w:val="000000"/>
          <w:sz w:val="24"/>
          <w:szCs w:val="24"/>
          <w:lang w:val="el-GR"/>
        </w:rPr>
        <w:t xml:space="preserve"> Ημερίδα στο Τμήμα Ιστορίας και Αρχαιολογίας, ΑΠΘ. 21.11.2019, Θεσσαλονίκη.</w:t>
      </w:r>
    </w:p>
    <w:p w:rsidR="00907115" w:rsidRPr="00116BCA" w:rsidRDefault="00907115" w:rsidP="00907115">
      <w:pPr>
        <w:pStyle w:val="Web"/>
        <w:spacing w:before="2" w:after="2"/>
        <w:ind w:left="567" w:hanging="567"/>
        <w:jc w:val="both"/>
        <w:rPr>
          <w:rFonts w:ascii="Times New Roman" w:hAnsi="Times New Roman"/>
          <w:color w:val="000000"/>
          <w:sz w:val="24"/>
          <w:szCs w:val="24"/>
          <w:lang w:val="el-GR"/>
        </w:rPr>
      </w:pPr>
    </w:p>
    <w:p w:rsidR="00907115" w:rsidRPr="00116BCA" w:rsidRDefault="00907115" w:rsidP="00907115">
      <w:pPr>
        <w:pStyle w:val="Web"/>
        <w:spacing w:before="2" w:after="2"/>
        <w:ind w:left="567" w:hanging="567"/>
        <w:jc w:val="both"/>
        <w:rPr>
          <w:rFonts w:ascii="Times New Roman" w:eastAsia="Times New Roman" w:hAnsi="Times New Roman"/>
          <w:bCs/>
          <w:sz w:val="24"/>
          <w:szCs w:val="24"/>
          <w:lang w:val="el-GR"/>
        </w:rPr>
      </w:pPr>
      <w:r w:rsidRPr="00116BCA">
        <w:rPr>
          <w:rFonts w:ascii="Times New Roman" w:hAnsi="Times New Roman"/>
          <w:b/>
          <w:bCs/>
          <w:color w:val="000000"/>
          <w:sz w:val="24"/>
          <w:szCs w:val="24"/>
        </w:rPr>
        <w:t>A</w:t>
      </w:r>
      <w:r w:rsidRPr="00116BCA">
        <w:rPr>
          <w:rFonts w:ascii="Times New Roman" w:hAnsi="Times New Roman"/>
          <w:b/>
          <w:bCs/>
          <w:color w:val="000000"/>
          <w:sz w:val="24"/>
          <w:szCs w:val="24"/>
          <w:lang w:val="el-GR"/>
        </w:rPr>
        <w:t>βραμίδου, Α</w:t>
      </w:r>
      <w:r w:rsidRPr="00116BCA">
        <w:rPr>
          <w:rFonts w:ascii="Times New Roman" w:hAnsi="Times New Roman"/>
          <w:color w:val="000000"/>
          <w:sz w:val="24"/>
          <w:szCs w:val="24"/>
          <w:lang w:val="el-GR"/>
        </w:rPr>
        <w:t>.</w:t>
      </w:r>
      <w:r>
        <w:rPr>
          <w:rFonts w:ascii="Times New Roman" w:hAnsi="Times New Roman"/>
          <w:color w:val="000000"/>
          <w:sz w:val="24"/>
          <w:szCs w:val="24"/>
          <w:lang w:val="el-GR"/>
        </w:rPr>
        <w:t xml:space="preserve"> υπό έκδοση.</w:t>
      </w:r>
      <w:r w:rsidRPr="00116BCA">
        <w:rPr>
          <w:rFonts w:ascii="Times New Roman" w:hAnsi="Times New Roman"/>
          <w:color w:val="000000"/>
          <w:sz w:val="24"/>
          <w:szCs w:val="24"/>
          <w:lang w:val="el-GR"/>
        </w:rPr>
        <w:t xml:space="preserve"> “</w:t>
      </w:r>
      <w:r w:rsidRPr="00116BCA">
        <w:rPr>
          <w:rFonts w:ascii="Times New Roman" w:eastAsia="Times" w:hAnsi="Times New Roman"/>
          <w:sz w:val="24"/>
          <w:szCs w:val="24"/>
          <w:lang w:val="el-GR"/>
        </w:rPr>
        <w:t>Το ιερό της Παρθένου στην αρχαία Νεάπολη (Καβάλα): Ευρήματα και λατρευτικές πρακτικές.”</w:t>
      </w:r>
      <w:r w:rsidRPr="00116BCA">
        <w:rPr>
          <w:rFonts w:ascii="Times New Roman" w:eastAsia="Times" w:hAnsi="Times New Roman"/>
          <w:bCs/>
          <w:sz w:val="24"/>
          <w:szCs w:val="24"/>
          <w:lang w:val="el-GR"/>
        </w:rPr>
        <w:t xml:space="preserve"> Στο Π. Τριανταφυλλίδης (επιμ.), </w:t>
      </w:r>
      <w:r w:rsidRPr="00116BCA">
        <w:rPr>
          <w:rFonts w:ascii="Times New Roman" w:eastAsia="Times New Roman" w:hAnsi="Times New Roman"/>
          <w:bCs/>
          <w:i/>
          <w:iCs/>
          <w:sz w:val="24"/>
          <w:szCs w:val="24"/>
          <w:lang w:val="el-GR"/>
        </w:rPr>
        <w:t>Ιερά και Λατρείες στο Αιγαίο από τους Πρώιμους Ιστορικούς Χρόνους έως και την Ύστερη Αρχαιότητα</w:t>
      </w:r>
      <w:r w:rsidRPr="00116BCA">
        <w:rPr>
          <w:rFonts w:ascii="Times New Roman" w:eastAsia="Times New Roman" w:hAnsi="Times New Roman"/>
          <w:bCs/>
          <w:sz w:val="24"/>
          <w:szCs w:val="24"/>
          <w:lang w:val="el-GR"/>
        </w:rPr>
        <w:t>, Λήμνος, Τετάρτη 11</w:t>
      </w:r>
      <w:r w:rsidRPr="00116BCA">
        <w:rPr>
          <w:rFonts w:ascii="Times New Roman" w:hAnsi="Times New Roman"/>
          <w:sz w:val="24"/>
          <w:szCs w:val="24"/>
          <w:lang w:val="el-GR"/>
        </w:rPr>
        <w:t>–</w:t>
      </w:r>
      <w:r w:rsidRPr="00116BCA">
        <w:rPr>
          <w:rFonts w:ascii="Times New Roman" w:eastAsia="Times New Roman" w:hAnsi="Times New Roman"/>
          <w:bCs/>
          <w:sz w:val="24"/>
          <w:szCs w:val="24"/>
          <w:lang w:val="el-GR"/>
        </w:rPr>
        <w:t xml:space="preserve">15 Σεπτεμβρίου 2019, </w:t>
      </w:r>
      <w:r w:rsidRPr="00116BCA">
        <w:rPr>
          <w:rFonts w:ascii="Times New Roman" w:eastAsia="Times New Roman" w:hAnsi="Times New Roman"/>
          <w:bCs/>
          <w:sz w:val="24"/>
          <w:szCs w:val="24"/>
        </w:rPr>
        <w:t>Varos</w:t>
      </w:r>
      <w:r w:rsidRPr="00116BCA">
        <w:rPr>
          <w:rFonts w:ascii="Times New Roman" w:eastAsia="Times New Roman" w:hAnsi="Times New Roman"/>
          <w:bCs/>
          <w:sz w:val="24"/>
          <w:szCs w:val="24"/>
          <w:lang w:val="el-GR"/>
        </w:rPr>
        <w:t xml:space="preserve"> </w:t>
      </w:r>
      <w:r w:rsidRPr="00116BCA">
        <w:rPr>
          <w:rFonts w:ascii="Times New Roman" w:eastAsia="Times New Roman" w:hAnsi="Times New Roman"/>
          <w:bCs/>
          <w:sz w:val="24"/>
          <w:szCs w:val="24"/>
        </w:rPr>
        <w:t>Village</w:t>
      </w:r>
      <w:r w:rsidRPr="00116BCA">
        <w:rPr>
          <w:rFonts w:ascii="Times New Roman" w:eastAsia="Times New Roman" w:hAnsi="Times New Roman"/>
          <w:bCs/>
          <w:sz w:val="24"/>
          <w:szCs w:val="24"/>
          <w:lang w:val="el-GR"/>
        </w:rPr>
        <w:t>, Λήμνος.</w:t>
      </w:r>
    </w:p>
    <w:p w:rsidR="00907115" w:rsidRPr="00116BCA" w:rsidRDefault="00907115" w:rsidP="00907115">
      <w:pPr>
        <w:pStyle w:val="Web"/>
        <w:spacing w:before="2" w:after="2"/>
        <w:ind w:left="567" w:hanging="567"/>
        <w:jc w:val="both"/>
        <w:rPr>
          <w:rFonts w:ascii="Times New Roman" w:eastAsia="Times New Roman" w:hAnsi="Times New Roman"/>
          <w:bCs/>
          <w:sz w:val="24"/>
          <w:szCs w:val="24"/>
          <w:lang w:val="el-GR"/>
        </w:rPr>
      </w:pPr>
    </w:p>
    <w:p w:rsidR="00907115" w:rsidRPr="00116BCA" w:rsidRDefault="00907115" w:rsidP="00907115">
      <w:pPr>
        <w:pStyle w:val="Web"/>
        <w:spacing w:before="2" w:after="2"/>
        <w:ind w:left="567" w:hanging="567"/>
        <w:jc w:val="both"/>
        <w:rPr>
          <w:rFonts w:ascii="Times New Roman" w:hAnsi="Times New Roman"/>
          <w:b/>
          <w:bCs/>
          <w:color w:val="000000"/>
          <w:sz w:val="24"/>
          <w:szCs w:val="24"/>
        </w:rPr>
      </w:pPr>
      <w:r w:rsidRPr="00116BCA">
        <w:rPr>
          <w:rFonts w:ascii="Times New Roman" w:eastAsia="Times" w:hAnsi="Times New Roman"/>
          <w:b/>
          <w:sz w:val="24"/>
          <w:szCs w:val="24"/>
        </w:rPr>
        <w:t xml:space="preserve">Avramidou, </w:t>
      </w:r>
      <w:r w:rsidRPr="00116BCA">
        <w:rPr>
          <w:rFonts w:ascii="Times New Roman" w:eastAsia="Times" w:hAnsi="Times New Roman"/>
          <w:b/>
          <w:sz w:val="24"/>
          <w:szCs w:val="24"/>
          <w:lang w:val="el-GR"/>
        </w:rPr>
        <w:t>Α</w:t>
      </w:r>
      <w:r w:rsidRPr="00116BCA">
        <w:rPr>
          <w:rFonts w:ascii="Times New Roman" w:eastAsia="Times" w:hAnsi="Times New Roman"/>
          <w:sz w:val="24"/>
          <w:szCs w:val="24"/>
        </w:rPr>
        <w:t xml:space="preserve">. </w:t>
      </w:r>
      <w:r>
        <w:rPr>
          <w:rFonts w:ascii="Times New Roman" w:hAnsi="Times New Roman"/>
          <w:color w:val="000000"/>
          <w:sz w:val="24"/>
          <w:szCs w:val="24"/>
          <w:lang w:val="el-GR"/>
        </w:rPr>
        <w:t>υπό</w:t>
      </w:r>
      <w:r w:rsidRPr="00907115">
        <w:rPr>
          <w:rFonts w:ascii="Times New Roman" w:hAnsi="Times New Roman"/>
          <w:color w:val="000000"/>
          <w:sz w:val="24"/>
          <w:szCs w:val="24"/>
        </w:rPr>
        <w:t xml:space="preserve"> </w:t>
      </w:r>
      <w:r>
        <w:rPr>
          <w:rFonts w:ascii="Times New Roman" w:hAnsi="Times New Roman"/>
          <w:color w:val="000000"/>
          <w:sz w:val="24"/>
          <w:szCs w:val="24"/>
          <w:lang w:val="el-GR"/>
        </w:rPr>
        <w:t>έκδοση</w:t>
      </w:r>
      <w:r w:rsidRPr="00907115">
        <w:rPr>
          <w:rFonts w:ascii="Times New Roman" w:hAnsi="Times New Roman"/>
          <w:color w:val="000000"/>
          <w:sz w:val="24"/>
          <w:szCs w:val="24"/>
        </w:rPr>
        <w:t>.</w:t>
      </w:r>
      <w:r w:rsidRPr="00116BCA">
        <w:rPr>
          <w:rFonts w:ascii="Times New Roman" w:hAnsi="Times New Roman"/>
          <w:sz w:val="24"/>
          <w:szCs w:val="24"/>
        </w:rPr>
        <w:t xml:space="preserve"> “</w:t>
      </w:r>
      <w:r w:rsidRPr="00116BCA">
        <w:rPr>
          <w:rFonts w:ascii="Times New Roman" w:hAnsi="Times New Roman"/>
          <w:bCs/>
          <w:sz w:val="24"/>
          <w:szCs w:val="24"/>
        </w:rPr>
        <w:t>Athens and Neapolis in the Fifth Century BC: The View from the Parthenos Sanctuary</w:t>
      </w:r>
      <w:r w:rsidRPr="00116BCA">
        <w:rPr>
          <w:rFonts w:ascii="Times New Roman" w:hAnsi="Times New Roman"/>
          <w:sz w:val="24"/>
          <w:szCs w:val="24"/>
        </w:rPr>
        <w:t xml:space="preserve">.” In J. Neils and O. Palagia (ed.), </w:t>
      </w:r>
      <w:r w:rsidRPr="00116BCA">
        <w:rPr>
          <w:rFonts w:ascii="Times New Roman" w:hAnsi="Times New Roman"/>
          <w:i/>
          <w:sz w:val="24"/>
          <w:szCs w:val="24"/>
        </w:rPr>
        <w:t>From Kallias to Kritias. Classical Culture: Athens in the Second Half of the 5</w:t>
      </w:r>
      <w:r w:rsidRPr="00116BCA">
        <w:rPr>
          <w:rFonts w:ascii="Times New Roman" w:hAnsi="Times New Roman"/>
          <w:i/>
          <w:sz w:val="24"/>
          <w:szCs w:val="24"/>
          <w:vertAlign w:val="superscript"/>
        </w:rPr>
        <w:t>th</w:t>
      </w:r>
      <w:r w:rsidRPr="00116BCA">
        <w:rPr>
          <w:rFonts w:ascii="Times New Roman" w:hAnsi="Times New Roman"/>
          <w:i/>
          <w:sz w:val="24"/>
          <w:szCs w:val="24"/>
        </w:rPr>
        <w:t xml:space="preserve"> Century BC</w:t>
      </w:r>
      <w:r w:rsidRPr="00116BCA">
        <w:rPr>
          <w:rFonts w:ascii="Times New Roman" w:hAnsi="Times New Roman"/>
          <w:sz w:val="24"/>
          <w:szCs w:val="24"/>
        </w:rPr>
        <w:t>, ASCSA, June 6–8, 2019,</w:t>
      </w:r>
      <w:r w:rsidRPr="00116BCA">
        <w:rPr>
          <w:rFonts w:ascii="Times New Roman" w:hAnsi="Times New Roman"/>
          <w:b/>
          <w:bCs/>
          <w:color w:val="000000"/>
          <w:sz w:val="24"/>
          <w:szCs w:val="24"/>
        </w:rPr>
        <w:t xml:space="preserve"> </w:t>
      </w:r>
      <w:r w:rsidRPr="00116BCA">
        <w:rPr>
          <w:rFonts w:ascii="Times New Roman" w:hAnsi="Times New Roman"/>
          <w:sz w:val="24"/>
          <w:szCs w:val="24"/>
        </w:rPr>
        <w:t>Athens.</w:t>
      </w:r>
    </w:p>
    <w:p w:rsidR="00907115" w:rsidRPr="00116BCA" w:rsidRDefault="00907115" w:rsidP="00907115">
      <w:pPr>
        <w:pStyle w:val="Web"/>
        <w:spacing w:before="2" w:after="2"/>
        <w:ind w:left="567" w:hanging="567"/>
        <w:jc w:val="both"/>
        <w:rPr>
          <w:rFonts w:ascii="Times New Roman" w:hAnsi="Times New Roman"/>
          <w:b/>
          <w:bCs/>
          <w:color w:val="000000"/>
          <w:sz w:val="24"/>
          <w:szCs w:val="24"/>
        </w:rPr>
      </w:pPr>
    </w:p>
    <w:p w:rsidR="00907115" w:rsidRPr="00116BCA" w:rsidRDefault="00907115" w:rsidP="00907115">
      <w:pPr>
        <w:pStyle w:val="Web"/>
        <w:spacing w:before="2" w:after="2"/>
        <w:ind w:left="567" w:hanging="567"/>
        <w:jc w:val="both"/>
        <w:rPr>
          <w:rFonts w:ascii="Times New Roman" w:hAnsi="Times New Roman"/>
          <w:color w:val="000000"/>
          <w:sz w:val="24"/>
          <w:szCs w:val="24"/>
          <w:lang w:val="el-GR"/>
        </w:rPr>
      </w:pPr>
      <w:r w:rsidRPr="00116BCA">
        <w:rPr>
          <w:rFonts w:ascii="Times New Roman" w:hAnsi="Times New Roman"/>
          <w:b/>
          <w:bCs/>
          <w:color w:val="000000"/>
          <w:sz w:val="24"/>
          <w:szCs w:val="24"/>
          <w:lang w:val="el-GR"/>
        </w:rPr>
        <w:t>Αμοιρίδου, Κ</w:t>
      </w:r>
      <w:r w:rsidRPr="00116BCA">
        <w:rPr>
          <w:rFonts w:ascii="Times New Roman" w:hAnsi="Times New Roman"/>
          <w:color w:val="000000"/>
          <w:sz w:val="24"/>
          <w:szCs w:val="24"/>
          <w:lang w:val="el-GR"/>
        </w:rPr>
        <w:t xml:space="preserve">. </w:t>
      </w:r>
      <w:r>
        <w:rPr>
          <w:rFonts w:ascii="Times New Roman" w:hAnsi="Times New Roman"/>
          <w:color w:val="000000"/>
          <w:sz w:val="24"/>
          <w:szCs w:val="24"/>
          <w:lang w:val="el-GR"/>
        </w:rPr>
        <w:t xml:space="preserve">υπό έκδοση. </w:t>
      </w:r>
      <w:r w:rsidRPr="00116BCA">
        <w:rPr>
          <w:rFonts w:ascii="Times New Roman" w:hAnsi="Times New Roman"/>
          <w:color w:val="000000"/>
          <w:sz w:val="24"/>
          <w:szCs w:val="24"/>
          <w:lang w:val="el-GR"/>
        </w:rPr>
        <w:t xml:space="preserve">“Η θασιακή κεραμική στο ιερό της Παρθένου της αρχαίας Νεάπολης. Κύλικες και Λεκανίδες.” Στο </w:t>
      </w:r>
      <w:r w:rsidRPr="00116BCA">
        <w:rPr>
          <w:rFonts w:ascii="Times New Roman" w:hAnsi="Times New Roman"/>
          <w:i/>
          <w:iCs/>
          <w:color w:val="000000"/>
          <w:sz w:val="24"/>
          <w:szCs w:val="24"/>
          <w:lang w:val="el-GR"/>
        </w:rPr>
        <w:t>Η Θάσος δια μέσου των αιώνων: ιστορία – τέχνη – πολιτισμός. Η’ Συμπόσιο Θασιακών Μελετών</w:t>
      </w:r>
      <w:r w:rsidRPr="00116BCA">
        <w:rPr>
          <w:rFonts w:ascii="Times New Roman" w:hAnsi="Times New Roman"/>
          <w:color w:val="000000"/>
          <w:sz w:val="24"/>
          <w:szCs w:val="24"/>
          <w:lang w:val="el-GR"/>
        </w:rPr>
        <w:t>, 12-14 Οκτωβρίου 2019, Θάσος.</w:t>
      </w:r>
    </w:p>
    <w:p w:rsidR="00907115" w:rsidRPr="00116BCA" w:rsidRDefault="00907115" w:rsidP="00907115">
      <w:pPr>
        <w:rPr>
          <w:rFonts w:ascii="Times New Roman" w:hAnsi="Times New Roman" w:cs="Times New Roman"/>
          <w:lang w:val="el-GR"/>
        </w:rPr>
      </w:pPr>
    </w:p>
    <w:p w:rsidR="00907115" w:rsidRDefault="00907115" w:rsidP="00907115">
      <w:pPr>
        <w:ind w:left="540" w:hanging="540"/>
        <w:rPr>
          <w:rFonts w:ascii="Times New Roman" w:eastAsia="Cambria" w:hAnsi="Times New Roman" w:cs="Times New Roman"/>
          <w:color w:val="000000"/>
          <w:lang w:val="el-GR"/>
        </w:rPr>
      </w:pPr>
      <w:r w:rsidRPr="00116BCA">
        <w:rPr>
          <w:rFonts w:ascii="Times New Roman" w:eastAsia="Cambria" w:hAnsi="Times New Roman" w:cs="Times New Roman"/>
          <w:b/>
          <w:bCs/>
          <w:color w:val="000000"/>
          <w:lang w:val="el-GR"/>
        </w:rPr>
        <w:t xml:space="preserve">Προκόβα, Α. </w:t>
      </w:r>
      <w:r>
        <w:rPr>
          <w:rFonts w:ascii="Times New Roman" w:hAnsi="Times New Roman"/>
          <w:color w:val="000000"/>
          <w:lang w:val="el-GR"/>
        </w:rPr>
        <w:t xml:space="preserve">υπό έκδοση. </w:t>
      </w:r>
      <w:r w:rsidRPr="00116BCA">
        <w:rPr>
          <w:rFonts w:ascii="Times New Roman" w:eastAsia="Cambria" w:hAnsi="Times New Roman" w:cs="Times New Roman"/>
          <w:color w:val="000000"/>
          <w:lang w:val="el-GR"/>
        </w:rPr>
        <w:t xml:space="preserve">“Η θεά Παρθένος της Νεάπολης: ιδιαίτερότητα και εκλεκτές συγγένειες. Η μαρτυρία των κοροπλαστικών αναθημάτων.” Στο </w:t>
      </w:r>
      <w:r w:rsidRPr="00116BCA">
        <w:rPr>
          <w:rFonts w:ascii="Times New Roman" w:eastAsia="Cambria" w:hAnsi="Times New Roman" w:cs="Times New Roman"/>
          <w:i/>
          <w:iCs/>
          <w:color w:val="000000"/>
          <w:lang w:val="el-GR"/>
        </w:rPr>
        <w:t>Ιερά και Λατρείες στο Αιγαίο από τους Πρώιμους Ιστορικούς Χρόνους έως και την Ύστερη Αρχαιότητα</w:t>
      </w:r>
      <w:r w:rsidRPr="00116BCA">
        <w:rPr>
          <w:rFonts w:ascii="Times New Roman" w:eastAsia="Cambria" w:hAnsi="Times New Roman" w:cs="Times New Roman"/>
          <w:color w:val="000000"/>
          <w:lang w:val="el-GR"/>
        </w:rPr>
        <w:t>, Τετάρτη 11–15 Σεπτεμβρίου 2019, Varos Village, Λήμνος.</w:t>
      </w:r>
    </w:p>
    <w:p w:rsidR="00907115" w:rsidRDefault="00907115" w:rsidP="00D51167">
      <w:pPr>
        <w:jc w:val="both"/>
        <w:rPr>
          <w:rFonts w:ascii="Times New Roman" w:eastAsia="Cambria" w:hAnsi="Times New Roman" w:cs="Times New Roman"/>
          <w:color w:val="000000"/>
          <w:lang w:val="el-GR"/>
        </w:rPr>
      </w:pPr>
    </w:p>
    <w:p w:rsidR="00DF3725" w:rsidRDefault="006A7A8D" w:rsidP="00D51167">
      <w:pPr>
        <w:jc w:val="both"/>
        <w:rPr>
          <w:rFonts w:ascii="Times New Roman" w:hAnsi="Times New Roman" w:cs="Times New Roman"/>
          <w:bCs/>
          <w:lang w:val="el-GR"/>
        </w:rPr>
      </w:pPr>
      <w:r w:rsidRPr="00DF3725">
        <w:rPr>
          <w:rFonts w:ascii="Times New Roman" w:hAnsi="Times New Roman" w:cs="Times New Roman"/>
          <w:b/>
          <w:lang w:val="el-GR"/>
        </w:rPr>
        <w:t>Για την Έκθεση το</w:t>
      </w:r>
      <w:r w:rsidR="0082247B" w:rsidRPr="00DF3725">
        <w:rPr>
          <w:rFonts w:ascii="Times New Roman" w:hAnsi="Times New Roman" w:cs="Times New Roman"/>
          <w:b/>
          <w:lang w:val="el-GR"/>
        </w:rPr>
        <w:t>υ</w:t>
      </w:r>
      <w:r w:rsidRPr="00DF3725">
        <w:rPr>
          <w:rFonts w:ascii="Times New Roman" w:hAnsi="Times New Roman" w:cs="Times New Roman"/>
          <w:b/>
          <w:lang w:val="el-GR"/>
        </w:rPr>
        <w:t xml:space="preserve"> Πρ</w:t>
      </w:r>
      <w:r w:rsidR="0082247B" w:rsidRPr="00DF3725">
        <w:rPr>
          <w:rFonts w:ascii="Times New Roman" w:hAnsi="Times New Roman" w:cs="Times New Roman"/>
          <w:b/>
          <w:lang w:val="el-GR"/>
        </w:rPr>
        <w:t>ο</w:t>
      </w:r>
      <w:r w:rsidRPr="00DF3725">
        <w:rPr>
          <w:rFonts w:ascii="Times New Roman" w:hAnsi="Times New Roman" w:cs="Times New Roman"/>
          <w:b/>
          <w:lang w:val="el-GR"/>
        </w:rPr>
        <w:t>γρ</w:t>
      </w:r>
      <w:r w:rsidR="0082247B" w:rsidRPr="00DF3725">
        <w:rPr>
          <w:rFonts w:ascii="Times New Roman" w:hAnsi="Times New Roman" w:cs="Times New Roman"/>
          <w:b/>
          <w:lang w:val="el-GR"/>
        </w:rPr>
        <w:t>ά</w:t>
      </w:r>
      <w:r w:rsidRPr="00DF3725">
        <w:rPr>
          <w:rFonts w:ascii="Times New Roman" w:hAnsi="Times New Roman" w:cs="Times New Roman"/>
          <w:b/>
          <w:lang w:val="el-GR"/>
        </w:rPr>
        <w:t>μμα</w:t>
      </w:r>
      <w:r w:rsidR="0082247B" w:rsidRPr="00DF3725">
        <w:rPr>
          <w:rFonts w:ascii="Times New Roman" w:hAnsi="Times New Roman" w:cs="Times New Roman"/>
          <w:b/>
          <w:lang w:val="el-GR"/>
        </w:rPr>
        <w:t>τος</w:t>
      </w:r>
      <w:r w:rsidRPr="00DF3725">
        <w:rPr>
          <w:rFonts w:ascii="Times New Roman" w:hAnsi="Times New Roman" w:cs="Times New Roman"/>
          <w:b/>
          <w:lang w:val="el-GR"/>
        </w:rPr>
        <w:t xml:space="preserve"> αρ. 82386</w:t>
      </w:r>
      <w:r>
        <w:rPr>
          <w:rFonts w:ascii="Times New Roman" w:hAnsi="Times New Roman" w:cs="Times New Roman"/>
          <w:bCs/>
          <w:lang w:val="el-GR"/>
        </w:rPr>
        <w:t xml:space="preserve">, </w:t>
      </w:r>
      <w:r w:rsidRPr="004B40CA">
        <w:rPr>
          <w:rFonts w:ascii="Times New Roman" w:hAnsi="Times New Roman" w:cs="Times New Roman"/>
          <w:bCs/>
          <w:u w:val="single"/>
          <w:lang w:val="el-GR"/>
        </w:rPr>
        <w:t>δείτε εδώ.</w:t>
      </w:r>
      <w:r w:rsidR="00DF3725">
        <w:rPr>
          <w:rFonts w:ascii="Times New Roman" w:hAnsi="Times New Roman" w:cs="Times New Roman"/>
          <w:bCs/>
          <w:lang w:val="el-GR"/>
        </w:rPr>
        <w:t xml:space="preserve"> </w:t>
      </w:r>
    </w:p>
    <w:p w:rsidR="00907115" w:rsidRPr="00DF3725" w:rsidRDefault="00DF3725" w:rsidP="00D51167">
      <w:pPr>
        <w:jc w:val="both"/>
        <w:rPr>
          <w:rFonts w:ascii="Times New Roman" w:hAnsi="Times New Roman" w:cs="Times New Roman"/>
          <w:bCs/>
          <w:lang w:val="el-GR"/>
        </w:rPr>
      </w:pPr>
      <w:r w:rsidRPr="00DF3725">
        <w:rPr>
          <w:rFonts w:ascii="Times New Roman" w:hAnsi="Times New Roman" w:cs="Times New Roman"/>
          <w:b/>
          <w:lang w:val="el-GR"/>
        </w:rPr>
        <w:t>Επικοινωνία</w:t>
      </w:r>
      <w:r>
        <w:rPr>
          <w:rFonts w:ascii="Times New Roman" w:hAnsi="Times New Roman" w:cs="Times New Roman"/>
          <w:bCs/>
          <w:lang w:val="el-GR"/>
        </w:rPr>
        <w:t xml:space="preserve">: </w:t>
      </w:r>
      <w:r>
        <w:rPr>
          <w:rFonts w:ascii="Times New Roman" w:hAnsi="Times New Roman" w:cs="Times New Roman"/>
          <w:bCs/>
        </w:rPr>
        <w:t>aavrami</w:t>
      </w:r>
      <w:r w:rsidRPr="00DF3725">
        <w:rPr>
          <w:rFonts w:ascii="Times New Roman" w:hAnsi="Times New Roman" w:cs="Times New Roman"/>
          <w:bCs/>
          <w:lang w:val="el-GR"/>
        </w:rPr>
        <w:t>@</w:t>
      </w:r>
      <w:r>
        <w:rPr>
          <w:rFonts w:ascii="Times New Roman" w:hAnsi="Times New Roman" w:cs="Times New Roman"/>
          <w:bCs/>
        </w:rPr>
        <w:t>bscc</w:t>
      </w:r>
      <w:r w:rsidRPr="00DF3725">
        <w:rPr>
          <w:rFonts w:ascii="Times New Roman" w:hAnsi="Times New Roman" w:cs="Times New Roman"/>
          <w:bCs/>
          <w:lang w:val="el-GR"/>
        </w:rPr>
        <w:t>.</w:t>
      </w:r>
      <w:r>
        <w:rPr>
          <w:rFonts w:ascii="Times New Roman" w:hAnsi="Times New Roman" w:cs="Times New Roman"/>
          <w:bCs/>
        </w:rPr>
        <w:t>duth</w:t>
      </w:r>
      <w:r w:rsidRPr="00DF3725">
        <w:rPr>
          <w:rFonts w:ascii="Times New Roman" w:hAnsi="Times New Roman" w:cs="Times New Roman"/>
          <w:bCs/>
          <w:lang w:val="el-GR"/>
        </w:rPr>
        <w:t>.</w:t>
      </w:r>
      <w:r>
        <w:rPr>
          <w:rFonts w:ascii="Times New Roman" w:hAnsi="Times New Roman" w:cs="Times New Roman"/>
          <w:bCs/>
        </w:rPr>
        <w:t>gr</w:t>
      </w:r>
    </w:p>
    <w:p w:rsidR="00907115" w:rsidRPr="00116BCA" w:rsidRDefault="00907115" w:rsidP="00D51167">
      <w:pPr>
        <w:jc w:val="both"/>
        <w:rPr>
          <w:rFonts w:ascii="Times New Roman" w:hAnsi="Times New Roman" w:cs="Times New Roman"/>
          <w:b/>
          <w:lang w:val="el-GR"/>
        </w:rPr>
      </w:pPr>
    </w:p>
    <w:p w:rsidR="00D51167" w:rsidRPr="00116BCA" w:rsidRDefault="0082247B" w:rsidP="00D51167">
      <w:pPr>
        <w:jc w:val="both"/>
        <w:rPr>
          <w:rFonts w:ascii="Times New Roman" w:hAnsi="Times New Roman" w:cs="Times New Roman"/>
          <w:b/>
          <w:lang w:val="el-GR"/>
        </w:rPr>
      </w:pPr>
      <w:bookmarkStart w:id="0" w:name="_Hlk26117760"/>
      <w:r w:rsidRPr="00116BCA">
        <w:rPr>
          <w:rFonts w:ascii="Times New Roman" w:hAnsi="Times New Roman" w:cs="Times New Roman"/>
          <w:b/>
          <w:lang w:val="el-GR"/>
        </w:rPr>
        <w:t>ΒΙΒΛΙΟΓΡΑΦΙΑ (ΕΠΙΛΟΓΗ)</w:t>
      </w:r>
    </w:p>
    <w:p w:rsidR="00D51167" w:rsidRPr="00116BCA" w:rsidRDefault="00D51167" w:rsidP="00D51167">
      <w:pPr>
        <w:jc w:val="both"/>
        <w:rPr>
          <w:rFonts w:ascii="Times New Roman" w:hAnsi="Times New Roman" w:cs="Times New Roman"/>
          <w:b/>
          <w:lang w:val="el-GR"/>
        </w:rPr>
      </w:pPr>
    </w:p>
    <w:p w:rsidR="00D51167" w:rsidRPr="00116BCA" w:rsidRDefault="00D51167" w:rsidP="00D51167">
      <w:pPr>
        <w:pStyle w:val="a3"/>
        <w:numPr>
          <w:ilvl w:val="0"/>
          <w:numId w:val="1"/>
        </w:numPr>
        <w:ind w:left="357" w:hanging="357"/>
        <w:jc w:val="both"/>
        <w:rPr>
          <w:rFonts w:ascii="Times New Roman" w:hAnsi="Times New Roman" w:cs="Times New Roman"/>
        </w:rPr>
      </w:pPr>
      <w:r w:rsidRPr="00116BCA">
        <w:rPr>
          <w:rFonts w:ascii="Times New Roman" w:hAnsi="Times New Roman" w:cs="Times New Roman"/>
        </w:rPr>
        <w:t xml:space="preserve">Brunet, Μ. 1997. «Thasos et son Épire à la fin du Ve et au début du IVe s. avant Jésus-Christ», </w:t>
      </w:r>
      <w:r w:rsidRPr="00116BCA">
        <w:rPr>
          <w:rFonts w:ascii="Times New Roman" w:hAnsi="Times New Roman" w:cs="Times New Roman"/>
          <w:lang w:val="el-GR"/>
        </w:rPr>
        <w:t>στο</w:t>
      </w:r>
      <w:r w:rsidRPr="00116BCA">
        <w:rPr>
          <w:rFonts w:ascii="Times New Roman" w:hAnsi="Times New Roman" w:cs="Times New Roman"/>
        </w:rPr>
        <w:t xml:space="preserve"> P. Brulé – J. Oulhen (επιμ.), </w:t>
      </w:r>
      <w:r w:rsidRPr="00116BCA">
        <w:rPr>
          <w:rFonts w:ascii="Times New Roman" w:hAnsi="Times New Roman" w:cs="Times New Roman"/>
          <w:i/>
        </w:rPr>
        <w:t>Esclavage, guerre, économie en Grèce ancienne. Hommages à Yvon Garlan</w:t>
      </w:r>
      <w:r w:rsidRPr="00116BCA">
        <w:rPr>
          <w:rFonts w:ascii="Times New Roman" w:hAnsi="Times New Roman" w:cs="Times New Roman"/>
        </w:rPr>
        <w:t>, Rennes, 229–242.</w:t>
      </w:r>
    </w:p>
    <w:p w:rsidR="00D51167" w:rsidRPr="00116BCA" w:rsidRDefault="00D51167" w:rsidP="00D51167">
      <w:pPr>
        <w:pStyle w:val="a3"/>
        <w:numPr>
          <w:ilvl w:val="0"/>
          <w:numId w:val="1"/>
        </w:numPr>
        <w:ind w:left="357" w:hanging="357"/>
        <w:jc w:val="both"/>
        <w:rPr>
          <w:rFonts w:ascii="Times New Roman" w:hAnsi="Times New Roman" w:cs="Times New Roman"/>
        </w:rPr>
      </w:pPr>
      <w:r w:rsidRPr="00116BCA">
        <w:rPr>
          <w:rFonts w:ascii="Times New Roman" w:hAnsi="Times New Roman" w:cs="Times New Roman"/>
          <w:lang w:val="el-GR"/>
        </w:rPr>
        <w:t>Δαμα</w:t>
      </w:r>
      <w:r w:rsidRPr="00116BCA">
        <w:rPr>
          <w:rFonts w:ascii="Times New Roman" w:hAnsi="Times New Roman" w:cs="Times New Roman"/>
        </w:rPr>
        <w:t>́</w:t>
      </w:r>
      <w:r w:rsidRPr="00116BCA">
        <w:rPr>
          <w:rFonts w:ascii="Times New Roman" w:hAnsi="Times New Roman" w:cs="Times New Roman"/>
          <w:lang w:val="el-GR"/>
        </w:rPr>
        <w:t>σκος</w:t>
      </w:r>
      <w:r w:rsidRPr="00116BCA">
        <w:rPr>
          <w:rFonts w:ascii="Times New Roman" w:hAnsi="Times New Roman" w:cs="Times New Roman"/>
        </w:rPr>
        <w:t xml:space="preserve">, </w:t>
      </w:r>
      <w:r w:rsidRPr="00116BCA">
        <w:rPr>
          <w:rFonts w:ascii="Times New Roman" w:hAnsi="Times New Roman" w:cs="Times New Roman"/>
          <w:lang w:val="el-GR"/>
        </w:rPr>
        <w:t>Δ</w:t>
      </w:r>
      <w:r w:rsidRPr="00116BCA">
        <w:rPr>
          <w:rFonts w:ascii="Times New Roman" w:hAnsi="Times New Roman" w:cs="Times New Roman"/>
        </w:rPr>
        <w:t>. 2012. «</w:t>
      </w:r>
      <w:r w:rsidRPr="00116BCA">
        <w:rPr>
          <w:rFonts w:ascii="Times New Roman" w:hAnsi="Times New Roman" w:cs="Times New Roman"/>
          <w:lang w:val="el-GR"/>
        </w:rPr>
        <w:t>Αρχιτεκτονικα</w:t>
      </w:r>
      <w:r w:rsidRPr="00116BCA">
        <w:rPr>
          <w:rFonts w:ascii="Times New Roman" w:hAnsi="Times New Roman" w:cs="Times New Roman"/>
        </w:rPr>
        <w:t xml:space="preserve">́ </w:t>
      </w:r>
      <w:r w:rsidRPr="00116BCA">
        <w:rPr>
          <w:rFonts w:ascii="Times New Roman" w:hAnsi="Times New Roman" w:cs="Times New Roman"/>
          <w:lang w:val="el-GR"/>
        </w:rPr>
        <w:t>και</w:t>
      </w:r>
      <w:r w:rsidRPr="00116BCA">
        <w:rPr>
          <w:rFonts w:ascii="Times New Roman" w:hAnsi="Times New Roman" w:cs="Times New Roman"/>
        </w:rPr>
        <w:t xml:space="preserve"> </w:t>
      </w:r>
      <w:r w:rsidRPr="00116BCA">
        <w:rPr>
          <w:rFonts w:ascii="Times New Roman" w:hAnsi="Times New Roman" w:cs="Times New Roman"/>
          <w:lang w:val="el-GR"/>
        </w:rPr>
        <w:t>διακοσμητικα</w:t>
      </w:r>
      <w:r w:rsidRPr="00116BCA">
        <w:rPr>
          <w:rFonts w:ascii="Times New Roman" w:hAnsi="Times New Roman" w:cs="Times New Roman"/>
        </w:rPr>
        <w:t xml:space="preserve">́ </w:t>
      </w:r>
      <w:r w:rsidRPr="00116BCA">
        <w:rPr>
          <w:rFonts w:ascii="Times New Roman" w:hAnsi="Times New Roman" w:cs="Times New Roman"/>
          <w:lang w:val="el-GR"/>
        </w:rPr>
        <w:t>γλυπτα</w:t>
      </w:r>
      <w:r w:rsidRPr="00116BCA">
        <w:rPr>
          <w:rFonts w:ascii="Times New Roman" w:hAnsi="Times New Roman" w:cs="Times New Roman"/>
        </w:rPr>
        <w:t xml:space="preserve">́ </w:t>
      </w:r>
      <w:r w:rsidRPr="00116BCA">
        <w:rPr>
          <w:rFonts w:ascii="Times New Roman" w:hAnsi="Times New Roman" w:cs="Times New Roman"/>
          <w:lang w:val="el-GR"/>
        </w:rPr>
        <w:t>στο</w:t>
      </w:r>
      <w:r w:rsidRPr="00116BCA">
        <w:rPr>
          <w:rFonts w:ascii="Times New Roman" w:hAnsi="Times New Roman" w:cs="Times New Roman"/>
        </w:rPr>
        <w:t xml:space="preserve"> </w:t>
      </w:r>
      <w:r w:rsidRPr="00116BCA">
        <w:rPr>
          <w:rFonts w:ascii="Times New Roman" w:hAnsi="Times New Roman" w:cs="Times New Roman"/>
          <w:lang w:val="el-GR"/>
        </w:rPr>
        <w:t>Αρχαιολογικο</w:t>
      </w:r>
      <w:r w:rsidRPr="00116BCA">
        <w:rPr>
          <w:rFonts w:ascii="Times New Roman" w:hAnsi="Times New Roman" w:cs="Times New Roman"/>
        </w:rPr>
        <w:t xml:space="preserve">́ </w:t>
      </w:r>
      <w:r w:rsidRPr="00116BCA">
        <w:rPr>
          <w:rFonts w:ascii="Times New Roman" w:hAnsi="Times New Roman" w:cs="Times New Roman"/>
          <w:lang w:val="el-GR"/>
        </w:rPr>
        <w:t>Μουσει</w:t>
      </w:r>
      <w:r w:rsidRPr="00116BCA">
        <w:rPr>
          <w:rFonts w:ascii="Times New Roman" w:hAnsi="Times New Roman" w:cs="Times New Roman"/>
        </w:rPr>
        <w:t>́</w:t>
      </w:r>
      <w:r w:rsidRPr="00116BCA">
        <w:rPr>
          <w:rFonts w:ascii="Times New Roman" w:hAnsi="Times New Roman" w:cs="Times New Roman"/>
          <w:lang w:val="el-GR"/>
        </w:rPr>
        <w:t>ο</w:t>
      </w:r>
      <w:r w:rsidRPr="00116BCA">
        <w:rPr>
          <w:rFonts w:ascii="Times New Roman" w:hAnsi="Times New Roman" w:cs="Times New Roman"/>
        </w:rPr>
        <w:t xml:space="preserve"> </w:t>
      </w:r>
      <w:r w:rsidRPr="00116BCA">
        <w:rPr>
          <w:rFonts w:ascii="Times New Roman" w:hAnsi="Times New Roman" w:cs="Times New Roman"/>
          <w:lang w:val="el-GR"/>
        </w:rPr>
        <w:t>της</w:t>
      </w:r>
      <w:r w:rsidRPr="00116BCA">
        <w:rPr>
          <w:rFonts w:ascii="Times New Roman" w:hAnsi="Times New Roman" w:cs="Times New Roman"/>
        </w:rPr>
        <w:t xml:space="preserve"> </w:t>
      </w:r>
      <w:r w:rsidRPr="00116BCA">
        <w:rPr>
          <w:rFonts w:ascii="Times New Roman" w:hAnsi="Times New Roman" w:cs="Times New Roman"/>
          <w:lang w:val="el-GR"/>
        </w:rPr>
        <w:t>Καβα</w:t>
      </w:r>
      <w:r w:rsidRPr="00116BCA">
        <w:rPr>
          <w:rFonts w:ascii="Times New Roman" w:hAnsi="Times New Roman" w:cs="Times New Roman"/>
        </w:rPr>
        <w:t>́</w:t>
      </w:r>
      <w:r w:rsidRPr="00116BCA">
        <w:rPr>
          <w:rFonts w:ascii="Times New Roman" w:hAnsi="Times New Roman" w:cs="Times New Roman"/>
          <w:lang w:val="el-GR"/>
        </w:rPr>
        <w:t>λας</w:t>
      </w:r>
      <w:r w:rsidRPr="00116BCA">
        <w:rPr>
          <w:rFonts w:ascii="Times New Roman" w:hAnsi="Times New Roman" w:cs="Times New Roman"/>
        </w:rPr>
        <w:t xml:space="preserve">», </w:t>
      </w:r>
      <w:r w:rsidRPr="00116BCA">
        <w:rPr>
          <w:rFonts w:ascii="Times New Roman" w:hAnsi="Times New Roman" w:cs="Times New Roman"/>
          <w:lang w:val="el-GR"/>
        </w:rPr>
        <w:t>στο</w:t>
      </w:r>
      <w:r w:rsidRPr="00116BCA">
        <w:rPr>
          <w:rFonts w:ascii="Times New Roman" w:hAnsi="Times New Roman" w:cs="Times New Roman"/>
        </w:rPr>
        <w:t xml:space="preserve"> </w:t>
      </w:r>
      <w:r w:rsidRPr="00116BCA">
        <w:rPr>
          <w:rFonts w:ascii="Times New Roman" w:hAnsi="Times New Roman" w:cs="Times New Roman"/>
          <w:lang w:val="el-GR"/>
        </w:rPr>
        <w:t>Θ</w:t>
      </w:r>
      <w:r w:rsidRPr="00116BCA">
        <w:rPr>
          <w:rFonts w:ascii="Times New Roman" w:hAnsi="Times New Roman" w:cs="Times New Roman"/>
        </w:rPr>
        <w:t xml:space="preserve">. </w:t>
      </w:r>
      <w:r w:rsidRPr="00116BCA">
        <w:rPr>
          <w:rFonts w:ascii="Times New Roman" w:hAnsi="Times New Roman" w:cs="Times New Roman"/>
          <w:lang w:val="el-GR"/>
        </w:rPr>
        <w:t>Στεφανι</w:t>
      </w:r>
      <w:r w:rsidRPr="00116BCA">
        <w:rPr>
          <w:rFonts w:ascii="Times New Roman" w:hAnsi="Times New Roman" w:cs="Times New Roman"/>
        </w:rPr>
        <w:t>́</w:t>
      </w:r>
      <w:r w:rsidRPr="00116BCA">
        <w:rPr>
          <w:rFonts w:ascii="Times New Roman" w:hAnsi="Times New Roman" w:cs="Times New Roman"/>
          <w:lang w:val="el-GR"/>
        </w:rPr>
        <w:t>δου</w:t>
      </w:r>
      <w:r w:rsidRPr="00116BCA">
        <w:rPr>
          <w:rFonts w:ascii="Times New Roman" w:hAnsi="Times New Roman" w:cs="Times New Roman"/>
        </w:rPr>
        <w:t>-</w:t>
      </w:r>
      <w:r w:rsidRPr="00116BCA">
        <w:rPr>
          <w:rFonts w:ascii="Times New Roman" w:hAnsi="Times New Roman" w:cs="Times New Roman"/>
          <w:lang w:val="el-GR"/>
        </w:rPr>
        <w:t>Τιβερι</w:t>
      </w:r>
      <w:r w:rsidRPr="00116BCA">
        <w:rPr>
          <w:rFonts w:ascii="Times New Roman" w:hAnsi="Times New Roman" w:cs="Times New Roman"/>
        </w:rPr>
        <w:t>́</w:t>
      </w:r>
      <w:r w:rsidRPr="00116BCA">
        <w:rPr>
          <w:rFonts w:ascii="Times New Roman" w:hAnsi="Times New Roman" w:cs="Times New Roman"/>
          <w:lang w:val="el-GR"/>
        </w:rPr>
        <w:t>ου</w:t>
      </w:r>
      <w:r w:rsidRPr="00116BCA">
        <w:rPr>
          <w:rFonts w:ascii="Times New Roman" w:hAnsi="Times New Roman" w:cs="Times New Roman"/>
        </w:rPr>
        <w:t xml:space="preserve"> – </w:t>
      </w:r>
      <w:r w:rsidRPr="00116BCA">
        <w:rPr>
          <w:rFonts w:ascii="Times New Roman" w:hAnsi="Times New Roman" w:cs="Times New Roman"/>
          <w:lang w:val="el-GR"/>
        </w:rPr>
        <w:t>Π</w:t>
      </w:r>
      <w:r w:rsidRPr="00116BCA">
        <w:rPr>
          <w:rFonts w:ascii="Times New Roman" w:hAnsi="Times New Roman" w:cs="Times New Roman"/>
        </w:rPr>
        <w:t xml:space="preserve">. </w:t>
      </w:r>
      <w:r w:rsidRPr="00116BCA">
        <w:rPr>
          <w:rFonts w:ascii="Times New Roman" w:hAnsi="Times New Roman" w:cs="Times New Roman"/>
          <w:lang w:val="el-GR"/>
        </w:rPr>
        <w:t>Καραναστα</w:t>
      </w:r>
      <w:r w:rsidRPr="00116BCA">
        <w:rPr>
          <w:rFonts w:ascii="Times New Roman" w:hAnsi="Times New Roman" w:cs="Times New Roman"/>
        </w:rPr>
        <w:t>́</w:t>
      </w:r>
      <w:r w:rsidRPr="00116BCA">
        <w:rPr>
          <w:rFonts w:ascii="Times New Roman" w:hAnsi="Times New Roman" w:cs="Times New Roman"/>
          <w:lang w:val="el-GR"/>
        </w:rPr>
        <w:t>ση</w:t>
      </w:r>
      <w:r w:rsidRPr="00116BCA">
        <w:rPr>
          <w:rFonts w:ascii="Times New Roman" w:hAnsi="Times New Roman" w:cs="Times New Roman"/>
        </w:rPr>
        <w:t xml:space="preserve"> – </w:t>
      </w:r>
      <w:r w:rsidRPr="00116BCA">
        <w:rPr>
          <w:rFonts w:ascii="Times New Roman" w:hAnsi="Times New Roman" w:cs="Times New Roman"/>
          <w:lang w:val="el-GR"/>
        </w:rPr>
        <w:t>Δ</w:t>
      </w:r>
      <w:r w:rsidRPr="00116BCA">
        <w:rPr>
          <w:rFonts w:ascii="Times New Roman" w:hAnsi="Times New Roman" w:cs="Times New Roman"/>
        </w:rPr>
        <w:t xml:space="preserve">. </w:t>
      </w:r>
      <w:r w:rsidRPr="00116BCA">
        <w:rPr>
          <w:rFonts w:ascii="Times New Roman" w:hAnsi="Times New Roman" w:cs="Times New Roman"/>
          <w:lang w:val="el-GR"/>
        </w:rPr>
        <w:t>Δαμα</w:t>
      </w:r>
      <w:r w:rsidRPr="00116BCA">
        <w:rPr>
          <w:rFonts w:ascii="Times New Roman" w:hAnsi="Times New Roman" w:cs="Times New Roman"/>
        </w:rPr>
        <w:t>́</w:t>
      </w:r>
      <w:r w:rsidRPr="00116BCA">
        <w:rPr>
          <w:rFonts w:ascii="Times New Roman" w:hAnsi="Times New Roman" w:cs="Times New Roman"/>
          <w:lang w:val="el-GR"/>
        </w:rPr>
        <w:t>σκος</w:t>
      </w:r>
      <w:r w:rsidRPr="00116BCA">
        <w:rPr>
          <w:rFonts w:ascii="Times New Roman" w:hAnsi="Times New Roman" w:cs="Times New Roman"/>
        </w:rPr>
        <w:t xml:space="preserve"> (</w:t>
      </w:r>
      <w:r w:rsidRPr="00116BCA">
        <w:rPr>
          <w:rFonts w:ascii="Times New Roman" w:hAnsi="Times New Roman" w:cs="Times New Roman"/>
          <w:lang w:val="el-GR"/>
        </w:rPr>
        <w:t>επιμ</w:t>
      </w:r>
      <w:r w:rsidRPr="00116BCA">
        <w:rPr>
          <w:rFonts w:ascii="Times New Roman" w:hAnsi="Times New Roman" w:cs="Times New Roman"/>
        </w:rPr>
        <w:t xml:space="preserve">.), </w:t>
      </w:r>
      <w:r w:rsidRPr="00116BCA">
        <w:rPr>
          <w:rFonts w:ascii="Times New Roman" w:hAnsi="Times New Roman" w:cs="Times New Roman"/>
          <w:i/>
          <w:lang w:val="el-GR"/>
        </w:rPr>
        <w:t>Κλασικη</w:t>
      </w:r>
      <w:r w:rsidRPr="00116BCA">
        <w:rPr>
          <w:rFonts w:ascii="Times New Roman" w:hAnsi="Times New Roman" w:cs="Times New Roman"/>
          <w:i/>
        </w:rPr>
        <w:t xml:space="preserve">́ </w:t>
      </w:r>
      <w:r w:rsidRPr="00116BCA">
        <w:rPr>
          <w:rFonts w:ascii="Times New Roman" w:hAnsi="Times New Roman" w:cs="Times New Roman"/>
          <w:i/>
          <w:lang w:val="el-GR"/>
        </w:rPr>
        <w:t>παρα</w:t>
      </w:r>
      <w:r w:rsidRPr="00116BCA">
        <w:rPr>
          <w:rFonts w:ascii="Times New Roman" w:hAnsi="Times New Roman" w:cs="Times New Roman"/>
          <w:i/>
        </w:rPr>
        <w:t>́</w:t>
      </w:r>
      <w:r w:rsidRPr="00116BCA">
        <w:rPr>
          <w:rFonts w:ascii="Times New Roman" w:hAnsi="Times New Roman" w:cs="Times New Roman"/>
          <w:i/>
          <w:lang w:val="el-GR"/>
        </w:rPr>
        <w:t>δοση</w:t>
      </w:r>
      <w:r w:rsidRPr="00116BCA">
        <w:rPr>
          <w:rFonts w:ascii="Times New Roman" w:hAnsi="Times New Roman" w:cs="Times New Roman"/>
          <w:i/>
        </w:rPr>
        <w:t xml:space="preserve"> </w:t>
      </w:r>
      <w:r w:rsidRPr="00116BCA">
        <w:rPr>
          <w:rFonts w:ascii="Times New Roman" w:hAnsi="Times New Roman" w:cs="Times New Roman"/>
          <w:i/>
          <w:lang w:val="el-GR"/>
        </w:rPr>
        <w:t>και</w:t>
      </w:r>
      <w:r w:rsidRPr="00116BCA">
        <w:rPr>
          <w:rFonts w:ascii="Times New Roman" w:hAnsi="Times New Roman" w:cs="Times New Roman"/>
          <w:i/>
        </w:rPr>
        <w:t xml:space="preserve"> </w:t>
      </w:r>
      <w:r w:rsidRPr="00116BCA">
        <w:rPr>
          <w:rFonts w:ascii="Times New Roman" w:hAnsi="Times New Roman" w:cs="Times New Roman"/>
          <w:i/>
          <w:lang w:val="el-GR"/>
        </w:rPr>
        <w:t>νεωτερικα</w:t>
      </w:r>
      <w:r w:rsidRPr="00116BCA">
        <w:rPr>
          <w:rFonts w:ascii="Times New Roman" w:hAnsi="Times New Roman" w:cs="Times New Roman"/>
          <w:i/>
        </w:rPr>
        <w:t xml:space="preserve">́ </w:t>
      </w:r>
      <w:r w:rsidRPr="00116BCA">
        <w:rPr>
          <w:rFonts w:ascii="Times New Roman" w:hAnsi="Times New Roman" w:cs="Times New Roman"/>
          <w:i/>
          <w:lang w:val="el-GR"/>
        </w:rPr>
        <w:t>στοιχει</w:t>
      </w:r>
      <w:r w:rsidRPr="00116BCA">
        <w:rPr>
          <w:rFonts w:ascii="Times New Roman" w:hAnsi="Times New Roman" w:cs="Times New Roman"/>
          <w:i/>
        </w:rPr>
        <w:t>́</w:t>
      </w:r>
      <w:r w:rsidRPr="00116BCA">
        <w:rPr>
          <w:rFonts w:ascii="Times New Roman" w:hAnsi="Times New Roman" w:cs="Times New Roman"/>
          <w:i/>
          <w:lang w:val="el-GR"/>
        </w:rPr>
        <w:t>α</w:t>
      </w:r>
      <w:r w:rsidRPr="00116BCA">
        <w:rPr>
          <w:rFonts w:ascii="Times New Roman" w:hAnsi="Times New Roman" w:cs="Times New Roman"/>
          <w:i/>
        </w:rPr>
        <w:t xml:space="preserve"> </w:t>
      </w:r>
      <w:r w:rsidRPr="00116BCA">
        <w:rPr>
          <w:rFonts w:ascii="Times New Roman" w:hAnsi="Times New Roman" w:cs="Times New Roman"/>
          <w:i/>
          <w:lang w:val="el-GR"/>
        </w:rPr>
        <w:t>στην</w:t>
      </w:r>
      <w:r w:rsidRPr="00116BCA">
        <w:rPr>
          <w:rFonts w:ascii="Times New Roman" w:hAnsi="Times New Roman" w:cs="Times New Roman"/>
          <w:i/>
        </w:rPr>
        <w:t xml:space="preserve"> </w:t>
      </w:r>
      <w:r w:rsidRPr="00116BCA">
        <w:rPr>
          <w:rFonts w:ascii="Times New Roman" w:hAnsi="Times New Roman" w:cs="Times New Roman"/>
          <w:i/>
          <w:lang w:val="el-GR"/>
        </w:rPr>
        <w:t>πλαστικη</w:t>
      </w:r>
      <w:r w:rsidRPr="00116BCA">
        <w:rPr>
          <w:rFonts w:ascii="Times New Roman" w:hAnsi="Times New Roman" w:cs="Times New Roman"/>
          <w:i/>
        </w:rPr>
        <w:t xml:space="preserve">́ </w:t>
      </w:r>
      <w:r w:rsidRPr="00116BCA">
        <w:rPr>
          <w:rFonts w:ascii="Times New Roman" w:hAnsi="Times New Roman" w:cs="Times New Roman"/>
          <w:i/>
          <w:lang w:val="el-GR"/>
        </w:rPr>
        <w:t>της</w:t>
      </w:r>
      <w:r w:rsidRPr="00116BCA">
        <w:rPr>
          <w:rFonts w:ascii="Times New Roman" w:hAnsi="Times New Roman" w:cs="Times New Roman"/>
          <w:i/>
        </w:rPr>
        <w:t xml:space="preserve"> </w:t>
      </w:r>
      <w:r w:rsidRPr="00116BCA">
        <w:rPr>
          <w:rFonts w:ascii="Times New Roman" w:hAnsi="Times New Roman" w:cs="Times New Roman"/>
          <w:i/>
          <w:lang w:val="el-GR"/>
        </w:rPr>
        <w:t>ρωμαι</w:t>
      </w:r>
      <w:r w:rsidRPr="00116BCA">
        <w:rPr>
          <w:rFonts w:ascii="Times New Roman" w:hAnsi="Times New Roman" w:cs="Times New Roman"/>
          <w:i/>
        </w:rPr>
        <w:t>̈</w:t>
      </w:r>
      <w:r w:rsidRPr="00116BCA">
        <w:rPr>
          <w:rFonts w:ascii="Times New Roman" w:hAnsi="Times New Roman" w:cs="Times New Roman"/>
          <w:i/>
          <w:lang w:val="el-GR"/>
        </w:rPr>
        <w:t>κη</w:t>
      </w:r>
      <w:r w:rsidRPr="00116BCA">
        <w:rPr>
          <w:rFonts w:ascii="Times New Roman" w:hAnsi="Times New Roman" w:cs="Times New Roman"/>
          <w:i/>
        </w:rPr>
        <w:t>́</w:t>
      </w:r>
      <w:r w:rsidRPr="00116BCA">
        <w:rPr>
          <w:rFonts w:ascii="Times New Roman" w:hAnsi="Times New Roman" w:cs="Times New Roman"/>
          <w:i/>
          <w:lang w:val="el-GR"/>
        </w:rPr>
        <w:t>ς</w:t>
      </w:r>
      <w:r w:rsidRPr="00116BCA">
        <w:rPr>
          <w:rFonts w:ascii="Times New Roman" w:hAnsi="Times New Roman" w:cs="Times New Roman"/>
          <w:i/>
        </w:rPr>
        <w:t xml:space="preserve"> </w:t>
      </w:r>
      <w:r w:rsidRPr="00116BCA">
        <w:rPr>
          <w:rFonts w:ascii="Times New Roman" w:hAnsi="Times New Roman" w:cs="Times New Roman"/>
          <w:i/>
          <w:lang w:val="el-GR"/>
        </w:rPr>
        <w:t>Ελλα</w:t>
      </w:r>
      <w:r w:rsidRPr="00116BCA">
        <w:rPr>
          <w:rFonts w:ascii="Times New Roman" w:hAnsi="Times New Roman" w:cs="Times New Roman"/>
          <w:i/>
        </w:rPr>
        <w:t>́</w:t>
      </w:r>
      <w:r w:rsidRPr="00116BCA">
        <w:rPr>
          <w:rFonts w:ascii="Times New Roman" w:hAnsi="Times New Roman" w:cs="Times New Roman"/>
          <w:i/>
          <w:lang w:val="el-GR"/>
        </w:rPr>
        <w:t>δας</w:t>
      </w:r>
      <w:r w:rsidRPr="00116BCA">
        <w:rPr>
          <w:rFonts w:ascii="Times New Roman" w:hAnsi="Times New Roman" w:cs="Times New Roman"/>
        </w:rPr>
        <w:t xml:space="preserve">, </w:t>
      </w:r>
      <w:r w:rsidRPr="00116BCA">
        <w:rPr>
          <w:rFonts w:ascii="Times New Roman" w:hAnsi="Times New Roman" w:cs="Times New Roman"/>
          <w:lang w:val="el-GR"/>
        </w:rPr>
        <w:t>Πρακτικα</w:t>
      </w:r>
      <w:r w:rsidRPr="00116BCA">
        <w:rPr>
          <w:rFonts w:ascii="Times New Roman" w:hAnsi="Times New Roman" w:cs="Times New Roman"/>
        </w:rPr>
        <w:t xml:space="preserve">́ </w:t>
      </w:r>
      <w:r w:rsidRPr="00116BCA">
        <w:rPr>
          <w:rFonts w:ascii="Times New Roman" w:hAnsi="Times New Roman" w:cs="Times New Roman"/>
          <w:lang w:val="el-GR"/>
        </w:rPr>
        <w:t>Διεθνου</w:t>
      </w:r>
      <w:r w:rsidRPr="00116BCA">
        <w:rPr>
          <w:rFonts w:ascii="Times New Roman" w:hAnsi="Times New Roman" w:cs="Times New Roman"/>
        </w:rPr>
        <w:t>́</w:t>
      </w:r>
      <w:r w:rsidRPr="00116BCA">
        <w:rPr>
          <w:rFonts w:ascii="Times New Roman" w:hAnsi="Times New Roman" w:cs="Times New Roman"/>
          <w:lang w:val="el-GR"/>
        </w:rPr>
        <w:t>ς</w:t>
      </w:r>
      <w:r w:rsidRPr="00116BCA">
        <w:rPr>
          <w:rFonts w:ascii="Times New Roman" w:hAnsi="Times New Roman" w:cs="Times New Roman"/>
        </w:rPr>
        <w:t xml:space="preserve"> </w:t>
      </w:r>
      <w:r w:rsidRPr="00116BCA">
        <w:rPr>
          <w:rFonts w:ascii="Times New Roman" w:hAnsi="Times New Roman" w:cs="Times New Roman"/>
          <w:lang w:val="el-GR"/>
        </w:rPr>
        <w:t>Συνεδρι</w:t>
      </w:r>
      <w:r w:rsidRPr="00116BCA">
        <w:rPr>
          <w:rFonts w:ascii="Times New Roman" w:hAnsi="Times New Roman" w:cs="Times New Roman"/>
        </w:rPr>
        <w:t>́</w:t>
      </w:r>
      <w:r w:rsidRPr="00116BCA">
        <w:rPr>
          <w:rFonts w:ascii="Times New Roman" w:hAnsi="Times New Roman" w:cs="Times New Roman"/>
          <w:lang w:val="el-GR"/>
        </w:rPr>
        <w:t>ου</w:t>
      </w:r>
      <w:r w:rsidRPr="00116BCA">
        <w:rPr>
          <w:rFonts w:ascii="Times New Roman" w:hAnsi="Times New Roman" w:cs="Times New Roman"/>
        </w:rPr>
        <w:t xml:space="preserve">, </w:t>
      </w:r>
      <w:r w:rsidRPr="00116BCA">
        <w:rPr>
          <w:rFonts w:ascii="Times New Roman" w:hAnsi="Times New Roman" w:cs="Times New Roman"/>
          <w:lang w:val="el-GR"/>
        </w:rPr>
        <w:t>Θεσσαλονι</w:t>
      </w:r>
      <w:r w:rsidRPr="00116BCA">
        <w:rPr>
          <w:rFonts w:ascii="Times New Roman" w:hAnsi="Times New Roman" w:cs="Times New Roman"/>
        </w:rPr>
        <w:t>́</w:t>
      </w:r>
      <w:r w:rsidRPr="00116BCA">
        <w:rPr>
          <w:rFonts w:ascii="Times New Roman" w:hAnsi="Times New Roman" w:cs="Times New Roman"/>
          <w:lang w:val="el-GR"/>
        </w:rPr>
        <w:t>κη</w:t>
      </w:r>
      <w:r w:rsidRPr="00116BCA">
        <w:rPr>
          <w:rFonts w:ascii="Times New Roman" w:hAnsi="Times New Roman" w:cs="Times New Roman"/>
        </w:rPr>
        <w:t xml:space="preserve">, 7–9 </w:t>
      </w:r>
      <w:r w:rsidRPr="00116BCA">
        <w:rPr>
          <w:rFonts w:ascii="Times New Roman" w:hAnsi="Times New Roman" w:cs="Times New Roman"/>
          <w:lang w:val="el-GR"/>
        </w:rPr>
        <w:t>Μαϊ</w:t>
      </w:r>
      <w:r w:rsidRPr="00116BCA">
        <w:rPr>
          <w:rFonts w:ascii="Times New Roman" w:hAnsi="Times New Roman" w:cs="Times New Roman"/>
        </w:rPr>
        <w:t>́</w:t>
      </w:r>
      <w:r w:rsidRPr="00116BCA">
        <w:rPr>
          <w:rFonts w:ascii="Times New Roman" w:hAnsi="Times New Roman" w:cs="Times New Roman"/>
          <w:lang w:val="el-GR"/>
        </w:rPr>
        <w:t>ου</w:t>
      </w:r>
      <w:r w:rsidRPr="00116BCA">
        <w:rPr>
          <w:rFonts w:ascii="Times New Roman" w:hAnsi="Times New Roman" w:cs="Times New Roman"/>
        </w:rPr>
        <w:t xml:space="preserve"> 2009, </w:t>
      </w:r>
      <w:r w:rsidRPr="00116BCA">
        <w:rPr>
          <w:rFonts w:ascii="Times New Roman" w:hAnsi="Times New Roman" w:cs="Times New Roman"/>
          <w:lang w:val="el-GR"/>
        </w:rPr>
        <w:t>Θεσσαλονίκη</w:t>
      </w:r>
      <w:r w:rsidRPr="00116BCA">
        <w:rPr>
          <w:rFonts w:ascii="Times New Roman" w:hAnsi="Times New Roman" w:cs="Times New Roman"/>
        </w:rPr>
        <w:t>, 347–356.</w:t>
      </w:r>
    </w:p>
    <w:p w:rsidR="00D51167" w:rsidRPr="00116BCA" w:rsidRDefault="00D51167" w:rsidP="00D51167">
      <w:pPr>
        <w:pStyle w:val="a3"/>
        <w:numPr>
          <w:ilvl w:val="0"/>
          <w:numId w:val="1"/>
        </w:numPr>
        <w:ind w:left="357" w:hanging="357"/>
        <w:jc w:val="both"/>
        <w:rPr>
          <w:rFonts w:ascii="Times New Roman" w:hAnsi="Times New Roman" w:cs="Times New Roman"/>
        </w:rPr>
      </w:pPr>
      <w:r w:rsidRPr="00116BCA">
        <w:rPr>
          <w:rFonts w:ascii="Times New Roman" w:hAnsi="Times New Roman" w:cs="Times New Roman"/>
        </w:rPr>
        <w:t xml:space="preserve">Daux,  G. 1960. «Chronique des Fouilles en 1959 (Néapolis) », </w:t>
      </w:r>
      <w:r w:rsidRPr="00116BCA">
        <w:rPr>
          <w:rFonts w:ascii="Times New Roman" w:hAnsi="Times New Roman" w:cs="Times New Roman"/>
          <w:i/>
        </w:rPr>
        <w:t>BCH</w:t>
      </w:r>
      <w:r w:rsidRPr="00116BCA">
        <w:rPr>
          <w:rFonts w:ascii="Times New Roman" w:hAnsi="Times New Roman" w:cs="Times New Roman"/>
        </w:rPr>
        <w:t xml:space="preserve"> 84, 1960, 805f.</w:t>
      </w:r>
    </w:p>
    <w:p w:rsidR="00D51167" w:rsidRPr="00116BCA" w:rsidRDefault="00D51167" w:rsidP="00D51167">
      <w:pPr>
        <w:pStyle w:val="a3"/>
        <w:numPr>
          <w:ilvl w:val="0"/>
          <w:numId w:val="1"/>
        </w:numPr>
        <w:ind w:left="357" w:hanging="357"/>
        <w:jc w:val="both"/>
        <w:rPr>
          <w:rFonts w:ascii="Times New Roman" w:hAnsi="Times New Roman" w:cs="Times New Roman"/>
          <w:lang w:val="el-GR"/>
        </w:rPr>
      </w:pPr>
      <w:r w:rsidRPr="00116BCA">
        <w:rPr>
          <w:rFonts w:ascii="Times New Roman" w:hAnsi="Times New Roman" w:cs="Times New Roman"/>
        </w:rPr>
        <w:t xml:space="preserve">Daux, G. 1961. «Chronique des Fouilles 1960 (Néapolis.  Thasos: Artémision, Sanctuaire d’ Athéna)», </w:t>
      </w:r>
      <w:r w:rsidRPr="00116BCA">
        <w:rPr>
          <w:rFonts w:ascii="Times New Roman" w:hAnsi="Times New Roman" w:cs="Times New Roman"/>
          <w:i/>
        </w:rPr>
        <w:t>BCH</w:t>
      </w:r>
      <w:r w:rsidRPr="00116BCA">
        <w:rPr>
          <w:rFonts w:ascii="Times New Roman" w:hAnsi="Times New Roman" w:cs="Times New Roman"/>
        </w:rPr>
        <w:t xml:space="preserve"> 85, 1961, 831–834. </w:t>
      </w:r>
      <w:r w:rsidRPr="00116BCA">
        <w:rPr>
          <w:rFonts w:ascii="Times New Roman" w:hAnsi="Times New Roman" w:cs="Times New Roman"/>
          <w:lang w:val="el-GR"/>
        </w:rPr>
        <w:t>919–930.</w:t>
      </w:r>
    </w:p>
    <w:p w:rsidR="00D51167" w:rsidRPr="00116BCA" w:rsidRDefault="00D51167" w:rsidP="00D51167">
      <w:pPr>
        <w:pStyle w:val="a3"/>
        <w:numPr>
          <w:ilvl w:val="0"/>
          <w:numId w:val="1"/>
        </w:numPr>
        <w:ind w:left="357" w:hanging="357"/>
        <w:jc w:val="both"/>
        <w:rPr>
          <w:rFonts w:ascii="Times New Roman" w:hAnsi="Times New Roman" w:cs="Times New Roman"/>
        </w:rPr>
      </w:pPr>
      <w:r w:rsidRPr="00116BCA">
        <w:rPr>
          <w:rFonts w:ascii="Times New Roman" w:hAnsi="Times New Roman" w:cs="Times New Roman"/>
        </w:rPr>
        <w:t xml:space="preserve">Daux, G. 1962. «Chronique des Fouilles 1961 (Néapolis)», </w:t>
      </w:r>
      <w:r w:rsidRPr="00116BCA">
        <w:rPr>
          <w:rFonts w:ascii="Times New Roman" w:hAnsi="Times New Roman" w:cs="Times New Roman"/>
          <w:i/>
        </w:rPr>
        <w:t>BCH</w:t>
      </w:r>
      <w:r w:rsidRPr="00116BCA">
        <w:rPr>
          <w:rFonts w:ascii="Times New Roman" w:hAnsi="Times New Roman" w:cs="Times New Roman"/>
        </w:rPr>
        <w:t xml:space="preserve"> 86, 1962, 830–840.</w:t>
      </w:r>
    </w:p>
    <w:p w:rsidR="00D51167" w:rsidRPr="00116BCA" w:rsidRDefault="00D51167" w:rsidP="00D51167">
      <w:pPr>
        <w:pStyle w:val="a3"/>
        <w:numPr>
          <w:ilvl w:val="0"/>
          <w:numId w:val="1"/>
        </w:numPr>
        <w:ind w:left="357" w:hanging="357"/>
        <w:jc w:val="both"/>
        <w:rPr>
          <w:rFonts w:ascii="Times New Roman" w:hAnsi="Times New Roman" w:cs="Times New Roman"/>
          <w:lang w:val="el-GR"/>
        </w:rPr>
      </w:pPr>
      <w:r w:rsidRPr="00116BCA">
        <w:rPr>
          <w:rFonts w:ascii="Times New Roman" w:hAnsi="Times New Roman" w:cs="Times New Roman"/>
          <w:lang w:val="el-GR"/>
        </w:rPr>
        <w:t>(Δ.Σ.) 1980</w:t>
      </w:r>
      <w:r w:rsidRPr="00116BCA">
        <w:rPr>
          <w:rFonts w:ascii="Times New Roman" w:hAnsi="Times New Roman" w:cs="Times New Roman"/>
          <w:i/>
          <w:lang w:val="el-GR"/>
        </w:rPr>
        <w:t>. Η Καβάλα και η περιοχή της – Α΄ Τοπικό Συμπόσιο (Καβάλα, 18–20 Απριλίου 1977)</w:t>
      </w:r>
      <w:r w:rsidRPr="00116BCA">
        <w:rPr>
          <w:rFonts w:ascii="Times New Roman" w:hAnsi="Times New Roman" w:cs="Times New Roman"/>
          <w:lang w:val="el-GR"/>
        </w:rPr>
        <w:t>. ΙΜΧΑ, Θεσσαλονίκη.</w:t>
      </w:r>
    </w:p>
    <w:p w:rsidR="00D51167" w:rsidRPr="00116BCA" w:rsidRDefault="00D51167" w:rsidP="00D51167">
      <w:pPr>
        <w:pStyle w:val="a3"/>
        <w:numPr>
          <w:ilvl w:val="0"/>
          <w:numId w:val="1"/>
        </w:numPr>
        <w:ind w:left="357" w:hanging="357"/>
        <w:jc w:val="both"/>
        <w:rPr>
          <w:rFonts w:ascii="Times New Roman" w:hAnsi="Times New Roman" w:cs="Times New Roman"/>
          <w:lang w:val="el-GR"/>
        </w:rPr>
      </w:pPr>
      <w:r w:rsidRPr="00116BCA">
        <w:rPr>
          <w:rFonts w:ascii="Times New Roman" w:hAnsi="Times New Roman" w:cs="Times New Roman"/>
        </w:rPr>
        <w:t xml:space="preserve">Isaac, </w:t>
      </w:r>
      <w:r w:rsidRPr="00116BCA">
        <w:rPr>
          <w:rFonts w:ascii="Times New Roman" w:hAnsi="Times New Roman" w:cs="Times New Roman"/>
          <w:lang w:val="el-GR"/>
        </w:rPr>
        <w:t>Β</w:t>
      </w:r>
      <w:r w:rsidRPr="00116BCA">
        <w:rPr>
          <w:rFonts w:ascii="Times New Roman" w:hAnsi="Times New Roman" w:cs="Times New Roman"/>
        </w:rPr>
        <w:t xml:space="preserve">. 1986. </w:t>
      </w:r>
      <w:r w:rsidRPr="00116BCA">
        <w:rPr>
          <w:rFonts w:ascii="Times New Roman" w:hAnsi="Times New Roman" w:cs="Times New Roman"/>
          <w:i/>
        </w:rPr>
        <w:t>The Greek Settlements in Thrace until the Macedonian Conquest</w:t>
      </w:r>
      <w:r w:rsidRPr="00116BCA">
        <w:rPr>
          <w:rFonts w:ascii="Times New Roman" w:hAnsi="Times New Roman" w:cs="Times New Roman"/>
        </w:rPr>
        <w:t xml:space="preserve">. </w:t>
      </w:r>
      <w:r w:rsidRPr="00116BCA">
        <w:rPr>
          <w:rFonts w:ascii="Times New Roman" w:hAnsi="Times New Roman" w:cs="Times New Roman"/>
          <w:lang w:val="el-GR"/>
        </w:rPr>
        <w:t>Leiden.</w:t>
      </w:r>
    </w:p>
    <w:p w:rsidR="00D51167" w:rsidRPr="00116BCA" w:rsidRDefault="00D51167" w:rsidP="00D51167">
      <w:pPr>
        <w:pStyle w:val="a3"/>
        <w:numPr>
          <w:ilvl w:val="0"/>
          <w:numId w:val="1"/>
        </w:numPr>
        <w:ind w:left="357" w:hanging="357"/>
        <w:jc w:val="both"/>
        <w:rPr>
          <w:rFonts w:ascii="Times New Roman" w:hAnsi="Times New Roman" w:cs="Times New Roman"/>
          <w:lang w:val="el-GR"/>
        </w:rPr>
      </w:pPr>
      <w:r w:rsidRPr="00116BCA">
        <w:rPr>
          <w:rFonts w:ascii="Times New Roman" w:hAnsi="Times New Roman" w:cs="Times New Roman"/>
          <w:lang w:val="el-GR"/>
        </w:rPr>
        <w:t xml:space="preserve">Καραγιαννακίδης Ν. – Κ. Λυκουρίνος, 2009. </w:t>
      </w:r>
      <w:r w:rsidRPr="00116BCA">
        <w:rPr>
          <w:rFonts w:ascii="Times New Roman" w:hAnsi="Times New Roman" w:cs="Times New Roman"/>
          <w:i/>
          <w:lang w:val="el-GR"/>
        </w:rPr>
        <w:t>Νεάπολις–Χριστούπολις–Καβάλα, Οδοιπορικό στον χώρο και τον χρόνο της παλιάς Πόλης</w:t>
      </w:r>
      <w:r w:rsidRPr="00116BCA">
        <w:rPr>
          <w:rFonts w:ascii="Times New Roman" w:hAnsi="Times New Roman" w:cs="Times New Roman"/>
          <w:lang w:val="el-GR"/>
        </w:rPr>
        <w:t>, Δήμος Καβάλας, Καβάλα.</w:t>
      </w:r>
    </w:p>
    <w:p w:rsidR="00D51167" w:rsidRPr="00116BCA" w:rsidRDefault="00D51167" w:rsidP="00D51167">
      <w:pPr>
        <w:pStyle w:val="a3"/>
        <w:numPr>
          <w:ilvl w:val="0"/>
          <w:numId w:val="1"/>
        </w:numPr>
        <w:ind w:left="357" w:hanging="357"/>
        <w:jc w:val="both"/>
        <w:rPr>
          <w:rFonts w:ascii="Times New Roman" w:hAnsi="Times New Roman" w:cs="Times New Roman"/>
        </w:rPr>
      </w:pPr>
      <w:r w:rsidRPr="00116BCA">
        <w:rPr>
          <w:rFonts w:ascii="Times New Roman" w:hAnsi="Times New Roman" w:cs="Times New Roman"/>
          <w:lang w:val="el-GR"/>
        </w:rPr>
        <w:t xml:space="preserve">Κουκούλη-Χρυσανθάκη, Χ. 1980. «Οι αποικίες της Θάσου στο Β. Αιγαίο. Νεώτερα ευρήματα», στο </w:t>
      </w:r>
      <w:r w:rsidRPr="00116BCA">
        <w:rPr>
          <w:rFonts w:ascii="Times New Roman" w:hAnsi="Times New Roman" w:cs="Times New Roman"/>
          <w:i/>
          <w:lang w:val="el-GR"/>
        </w:rPr>
        <w:t xml:space="preserve">Α ́ Τοπικό Συνέδριο. </w:t>
      </w:r>
      <w:r w:rsidRPr="00116BCA">
        <w:rPr>
          <w:rFonts w:ascii="Times New Roman" w:hAnsi="Times New Roman" w:cs="Times New Roman"/>
          <w:i/>
        </w:rPr>
        <w:t>Η Καβάλα και η περιοχή της, Καβάλα 18–20 Απριλίου 1977</w:t>
      </w:r>
      <w:r w:rsidRPr="00116BCA">
        <w:rPr>
          <w:rFonts w:ascii="Times New Roman" w:hAnsi="Times New Roman" w:cs="Times New Roman"/>
        </w:rPr>
        <w:t>, Θ</w:t>
      </w:r>
      <w:r w:rsidRPr="00116BCA">
        <w:rPr>
          <w:rFonts w:ascii="Times New Roman" w:hAnsi="Times New Roman" w:cs="Times New Roman"/>
          <w:lang w:val="el-GR"/>
        </w:rPr>
        <w:t>εσσαλονίκη,</w:t>
      </w:r>
      <w:r w:rsidRPr="00116BCA">
        <w:rPr>
          <w:rFonts w:ascii="Times New Roman" w:hAnsi="Times New Roman" w:cs="Times New Roman"/>
        </w:rPr>
        <w:t xml:space="preserve"> 309–325.</w:t>
      </w:r>
    </w:p>
    <w:p w:rsidR="00D51167" w:rsidRPr="00116BCA" w:rsidRDefault="00D51167" w:rsidP="00D51167">
      <w:pPr>
        <w:pStyle w:val="a3"/>
        <w:numPr>
          <w:ilvl w:val="0"/>
          <w:numId w:val="1"/>
        </w:numPr>
        <w:ind w:left="357" w:hanging="357"/>
        <w:jc w:val="both"/>
        <w:rPr>
          <w:rFonts w:ascii="Times New Roman" w:hAnsi="Times New Roman" w:cs="Times New Roman"/>
        </w:rPr>
      </w:pPr>
      <w:r w:rsidRPr="00116BCA">
        <w:rPr>
          <w:rFonts w:ascii="Times New Roman" w:hAnsi="Times New Roman" w:cs="Times New Roman"/>
        </w:rPr>
        <w:t xml:space="preserve">Koukouli-Chrysanthaki, Η. 1997. “Parthenos”, </w:t>
      </w:r>
      <w:r w:rsidRPr="00116BCA">
        <w:rPr>
          <w:rFonts w:ascii="Times New Roman" w:hAnsi="Times New Roman" w:cs="Times New Roman"/>
          <w:i/>
        </w:rPr>
        <w:t>LIMC</w:t>
      </w:r>
      <w:r w:rsidRPr="00116BCA">
        <w:rPr>
          <w:rFonts w:ascii="Times New Roman" w:hAnsi="Times New Roman" w:cs="Times New Roman"/>
        </w:rPr>
        <w:t xml:space="preserve"> VIII 1B Suppl. (Zürich – Düsseldorf 1997) 944–948.</w:t>
      </w:r>
    </w:p>
    <w:p w:rsidR="00D51167" w:rsidRPr="00116BCA" w:rsidRDefault="00D51167" w:rsidP="00D51167">
      <w:pPr>
        <w:pStyle w:val="a3"/>
        <w:numPr>
          <w:ilvl w:val="0"/>
          <w:numId w:val="1"/>
        </w:numPr>
        <w:ind w:left="357" w:hanging="357"/>
        <w:jc w:val="both"/>
        <w:rPr>
          <w:rFonts w:ascii="Times New Roman" w:hAnsi="Times New Roman" w:cs="Times New Roman"/>
        </w:rPr>
      </w:pPr>
      <w:r w:rsidRPr="00116BCA">
        <w:rPr>
          <w:rFonts w:ascii="Times New Roman" w:hAnsi="Times New Roman" w:cs="Times New Roman"/>
          <w:lang w:val="el-GR"/>
        </w:rPr>
        <w:t>Λαζαρι</w:t>
      </w:r>
      <w:r w:rsidRPr="00116BCA">
        <w:rPr>
          <w:rFonts w:ascii="Times New Roman" w:hAnsi="Times New Roman" w:cs="Times New Roman"/>
        </w:rPr>
        <w:t>́</w:t>
      </w:r>
      <w:r w:rsidRPr="00116BCA">
        <w:rPr>
          <w:rFonts w:ascii="Times New Roman" w:hAnsi="Times New Roman" w:cs="Times New Roman"/>
          <w:lang w:val="el-GR"/>
        </w:rPr>
        <w:t>δης</w:t>
      </w:r>
      <w:r w:rsidRPr="00116BCA">
        <w:rPr>
          <w:rFonts w:ascii="Times New Roman" w:hAnsi="Times New Roman" w:cs="Times New Roman"/>
        </w:rPr>
        <w:t xml:space="preserve">, </w:t>
      </w:r>
      <w:r w:rsidRPr="00116BCA">
        <w:rPr>
          <w:rFonts w:ascii="Times New Roman" w:hAnsi="Times New Roman" w:cs="Times New Roman"/>
          <w:lang w:val="el-GR"/>
        </w:rPr>
        <w:t>Δ</w:t>
      </w:r>
      <w:r w:rsidRPr="00116BCA">
        <w:rPr>
          <w:rFonts w:ascii="Times New Roman" w:hAnsi="Times New Roman" w:cs="Times New Roman"/>
        </w:rPr>
        <w:t>. 1953. «</w:t>
      </w:r>
      <w:r w:rsidRPr="00116BCA">
        <w:rPr>
          <w:rFonts w:ascii="Times New Roman" w:hAnsi="Times New Roman" w:cs="Times New Roman"/>
          <w:lang w:val="el-GR"/>
        </w:rPr>
        <w:t>Α</w:t>
      </w:r>
      <w:r w:rsidRPr="00116BCA">
        <w:rPr>
          <w:rFonts w:ascii="Times New Roman" w:hAnsi="Times New Roman" w:cs="Times New Roman"/>
        </w:rPr>
        <w:t>́</w:t>
      </w:r>
      <w:r w:rsidRPr="00116BCA">
        <w:rPr>
          <w:rFonts w:ascii="Times New Roman" w:hAnsi="Times New Roman" w:cs="Times New Roman"/>
          <w:lang w:val="el-GR"/>
        </w:rPr>
        <w:t>ρτεμις</w:t>
      </w:r>
      <w:r w:rsidRPr="00116BCA">
        <w:rPr>
          <w:rFonts w:ascii="Times New Roman" w:hAnsi="Times New Roman" w:cs="Times New Roman"/>
        </w:rPr>
        <w:t xml:space="preserve"> </w:t>
      </w:r>
      <w:r w:rsidRPr="00116BCA">
        <w:rPr>
          <w:rFonts w:ascii="Times New Roman" w:hAnsi="Times New Roman" w:cs="Times New Roman"/>
          <w:lang w:val="el-GR"/>
        </w:rPr>
        <w:t>Οπιται</w:t>
      </w:r>
      <w:r w:rsidRPr="00116BCA">
        <w:rPr>
          <w:rFonts w:ascii="Times New Roman" w:hAnsi="Times New Roman" w:cs="Times New Roman"/>
        </w:rPr>
        <w:t>̈</w:t>
      </w:r>
      <w:r w:rsidRPr="00116BCA">
        <w:rPr>
          <w:rFonts w:ascii="Times New Roman" w:hAnsi="Times New Roman" w:cs="Times New Roman"/>
          <w:lang w:val="el-GR"/>
        </w:rPr>
        <w:t>ς</w:t>
      </w:r>
      <w:r w:rsidRPr="00116BCA">
        <w:rPr>
          <w:rFonts w:ascii="Times New Roman" w:hAnsi="Times New Roman" w:cs="Times New Roman"/>
        </w:rPr>
        <w:t xml:space="preserve"> </w:t>
      </w:r>
      <w:r w:rsidRPr="00116BCA">
        <w:rPr>
          <w:rFonts w:ascii="Times New Roman" w:hAnsi="Times New Roman" w:cs="Times New Roman"/>
          <w:lang w:val="el-GR"/>
        </w:rPr>
        <w:t>εξ</w:t>
      </w:r>
      <w:r w:rsidRPr="00116BCA">
        <w:rPr>
          <w:rFonts w:ascii="Times New Roman" w:hAnsi="Times New Roman" w:cs="Times New Roman"/>
        </w:rPr>
        <w:t xml:space="preserve"> </w:t>
      </w:r>
      <w:r w:rsidRPr="00116BCA">
        <w:rPr>
          <w:rFonts w:ascii="Times New Roman" w:hAnsi="Times New Roman" w:cs="Times New Roman"/>
          <w:lang w:val="el-GR"/>
        </w:rPr>
        <w:t>επιγραφη</w:t>
      </w:r>
      <w:r w:rsidRPr="00116BCA">
        <w:rPr>
          <w:rFonts w:ascii="Times New Roman" w:hAnsi="Times New Roman" w:cs="Times New Roman"/>
        </w:rPr>
        <w:t>́</w:t>
      </w:r>
      <w:r w:rsidRPr="00116BCA">
        <w:rPr>
          <w:rFonts w:ascii="Times New Roman" w:hAnsi="Times New Roman" w:cs="Times New Roman"/>
          <w:lang w:val="el-GR"/>
        </w:rPr>
        <w:t>ς</w:t>
      </w:r>
      <w:r w:rsidRPr="00116BCA">
        <w:rPr>
          <w:rFonts w:ascii="Times New Roman" w:hAnsi="Times New Roman" w:cs="Times New Roman"/>
        </w:rPr>
        <w:t xml:space="preserve"> </w:t>
      </w:r>
      <w:r w:rsidRPr="00116BCA">
        <w:rPr>
          <w:rFonts w:ascii="Times New Roman" w:hAnsi="Times New Roman" w:cs="Times New Roman"/>
          <w:lang w:val="el-GR"/>
        </w:rPr>
        <w:t>της</w:t>
      </w:r>
      <w:r w:rsidRPr="00116BCA">
        <w:rPr>
          <w:rFonts w:ascii="Times New Roman" w:hAnsi="Times New Roman" w:cs="Times New Roman"/>
        </w:rPr>
        <w:t xml:space="preserve"> </w:t>
      </w:r>
      <w:r w:rsidRPr="00116BCA">
        <w:rPr>
          <w:rFonts w:ascii="Times New Roman" w:hAnsi="Times New Roman" w:cs="Times New Roman"/>
          <w:lang w:val="el-GR"/>
        </w:rPr>
        <w:t>Νεαπο</w:t>
      </w:r>
      <w:r w:rsidRPr="00116BCA">
        <w:rPr>
          <w:rFonts w:ascii="Times New Roman" w:hAnsi="Times New Roman" w:cs="Times New Roman"/>
        </w:rPr>
        <w:t>́</w:t>
      </w:r>
      <w:r w:rsidRPr="00116BCA">
        <w:rPr>
          <w:rFonts w:ascii="Times New Roman" w:hAnsi="Times New Roman" w:cs="Times New Roman"/>
          <w:lang w:val="el-GR"/>
        </w:rPr>
        <w:t>λεως</w:t>
      </w:r>
      <w:r w:rsidRPr="00116BCA">
        <w:rPr>
          <w:rFonts w:ascii="Times New Roman" w:hAnsi="Times New Roman" w:cs="Times New Roman"/>
        </w:rPr>
        <w:t xml:space="preserve">», </w:t>
      </w:r>
      <w:r w:rsidRPr="00116BCA">
        <w:rPr>
          <w:rFonts w:ascii="Times New Roman" w:hAnsi="Times New Roman" w:cs="Times New Roman"/>
          <w:i/>
          <w:lang w:val="el-GR"/>
        </w:rPr>
        <w:t>Μακεδονικα</w:t>
      </w:r>
      <w:r w:rsidRPr="00116BCA">
        <w:rPr>
          <w:rFonts w:ascii="Times New Roman" w:hAnsi="Times New Roman" w:cs="Times New Roman"/>
          <w:i/>
        </w:rPr>
        <w:t>́</w:t>
      </w:r>
      <w:r w:rsidRPr="00116BCA">
        <w:rPr>
          <w:rFonts w:ascii="Times New Roman" w:hAnsi="Times New Roman" w:cs="Times New Roman"/>
        </w:rPr>
        <w:t xml:space="preserve"> 2, 1941–1952, 263–265. </w:t>
      </w:r>
    </w:p>
    <w:p w:rsidR="00D51167" w:rsidRPr="00116BCA" w:rsidRDefault="00D51167" w:rsidP="00D51167">
      <w:pPr>
        <w:pStyle w:val="a3"/>
        <w:widowControl w:val="0"/>
        <w:numPr>
          <w:ilvl w:val="0"/>
          <w:numId w:val="1"/>
        </w:numPr>
        <w:autoSpaceDE w:val="0"/>
        <w:autoSpaceDN w:val="0"/>
        <w:adjustRightInd w:val="0"/>
        <w:ind w:left="357" w:hanging="357"/>
        <w:jc w:val="both"/>
        <w:rPr>
          <w:rFonts w:ascii="Times New Roman" w:hAnsi="Times New Roman" w:cs="Times New Roman"/>
          <w:lang w:val="el-GR"/>
        </w:rPr>
      </w:pPr>
      <w:r w:rsidRPr="00116BCA">
        <w:rPr>
          <w:rFonts w:ascii="Times New Roman" w:hAnsi="Times New Roman" w:cs="Times New Roman"/>
          <w:lang w:val="el-GR"/>
        </w:rPr>
        <w:t xml:space="preserve">Λαζαρίδης, Δ. 1960. «Νεάπολις (Καβάλα)», </w:t>
      </w:r>
      <w:r w:rsidRPr="00116BCA">
        <w:rPr>
          <w:rFonts w:ascii="Times New Roman" w:hAnsi="Times New Roman" w:cs="Times New Roman"/>
          <w:i/>
          <w:lang w:val="el-GR"/>
        </w:rPr>
        <w:t>ΑΔ</w:t>
      </w:r>
      <w:r w:rsidRPr="00116BCA">
        <w:rPr>
          <w:rFonts w:ascii="Times New Roman" w:hAnsi="Times New Roman" w:cs="Times New Roman"/>
          <w:lang w:val="el-GR"/>
        </w:rPr>
        <w:t xml:space="preserve"> 16 (1960), Χρον., 219. </w:t>
      </w:r>
    </w:p>
    <w:p w:rsidR="00D51167" w:rsidRPr="00116BCA" w:rsidRDefault="00D51167" w:rsidP="00D51167">
      <w:pPr>
        <w:pStyle w:val="a3"/>
        <w:widowControl w:val="0"/>
        <w:numPr>
          <w:ilvl w:val="0"/>
          <w:numId w:val="1"/>
        </w:numPr>
        <w:autoSpaceDE w:val="0"/>
        <w:autoSpaceDN w:val="0"/>
        <w:adjustRightInd w:val="0"/>
        <w:ind w:left="357" w:hanging="357"/>
        <w:jc w:val="both"/>
        <w:rPr>
          <w:rFonts w:ascii="Times New Roman" w:hAnsi="Times New Roman" w:cs="Times New Roman"/>
          <w:lang w:val="el-GR"/>
        </w:rPr>
      </w:pPr>
      <w:r w:rsidRPr="00116BCA">
        <w:rPr>
          <w:rFonts w:ascii="Times New Roman" w:hAnsi="Times New Roman" w:cs="Times New Roman"/>
          <w:lang w:val="el-GR"/>
        </w:rPr>
        <w:t xml:space="preserve">Λαζαρίδης, Δ. 1961–62. «Νεάπολις (Καβάλα)», </w:t>
      </w:r>
      <w:r w:rsidRPr="00116BCA">
        <w:rPr>
          <w:rFonts w:ascii="Times New Roman" w:hAnsi="Times New Roman" w:cs="Times New Roman"/>
          <w:i/>
          <w:lang w:val="el-GR"/>
        </w:rPr>
        <w:t>ΑΔ</w:t>
      </w:r>
      <w:r w:rsidRPr="00116BCA">
        <w:rPr>
          <w:rFonts w:ascii="Times New Roman" w:hAnsi="Times New Roman" w:cs="Times New Roman"/>
          <w:lang w:val="el-GR"/>
        </w:rPr>
        <w:t xml:space="preserve"> 17 (1961–62), Χρον. Β΄2, 235–238.</w:t>
      </w:r>
    </w:p>
    <w:p w:rsidR="00D51167" w:rsidRPr="00116BCA" w:rsidRDefault="00D51167" w:rsidP="00D51167">
      <w:pPr>
        <w:pStyle w:val="a3"/>
        <w:widowControl w:val="0"/>
        <w:numPr>
          <w:ilvl w:val="0"/>
          <w:numId w:val="1"/>
        </w:numPr>
        <w:autoSpaceDE w:val="0"/>
        <w:autoSpaceDN w:val="0"/>
        <w:adjustRightInd w:val="0"/>
        <w:ind w:left="357" w:hanging="357"/>
        <w:jc w:val="both"/>
        <w:rPr>
          <w:rFonts w:ascii="Times New Roman" w:hAnsi="Times New Roman" w:cs="Times New Roman"/>
          <w:lang w:val="el-GR"/>
        </w:rPr>
      </w:pPr>
      <w:r w:rsidRPr="00116BCA">
        <w:rPr>
          <w:rFonts w:ascii="Times New Roman" w:hAnsi="Times New Roman" w:cs="Times New Roman"/>
          <w:lang w:val="el-GR"/>
        </w:rPr>
        <w:t xml:space="preserve">Λαζαρίδης, Δ. 1963. «Νεάπολις (Καβάλα), Θάσος, Αλυκή», </w:t>
      </w:r>
      <w:r w:rsidRPr="00116BCA">
        <w:rPr>
          <w:rFonts w:ascii="Times New Roman" w:hAnsi="Times New Roman" w:cs="Times New Roman"/>
          <w:i/>
          <w:lang w:val="el-GR"/>
        </w:rPr>
        <w:t>ΑΔ</w:t>
      </w:r>
      <w:r w:rsidRPr="00116BCA">
        <w:rPr>
          <w:rFonts w:ascii="Times New Roman" w:hAnsi="Times New Roman" w:cs="Times New Roman"/>
          <w:lang w:val="el-GR"/>
        </w:rPr>
        <w:t xml:space="preserve"> 18 (1963), Χρον. Β΄2, 257–258. </w:t>
      </w:r>
    </w:p>
    <w:p w:rsidR="00D51167" w:rsidRPr="00116BCA" w:rsidRDefault="00D51167" w:rsidP="00D51167">
      <w:pPr>
        <w:pStyle w:val="a3"/>
        <w:widowControl w:val="0"/>
        <w:numPr>
          <w:ilvl w:val="0"/>
          <w:numId w:val="1"/>
        </w:numPr>
        <w:autoSpaceDE w:val="0"/>
        <w:autoSpaceDN w:val="0"/>
        <w:adjustRightInd w:val="0"/>
        <w:ind w:left="357" w:hanging="357"/>
        <w:jc w:val="both"/>
        <w:rPr>
          <w:rFonts w:ascii="Times New Roman" w:hAnsi="Times New Roman" w:cs="Times New Roman"/>
          <w:lang w:val="el-GR"/>
        </w:rPr>
      </w:pPr>
      <w:r w:rsidRPr="00116BCA">
        <w:rPr>
          <w:rFonts w:ascii="Times New Roman" w:hAnsi="Times New Roman" w:cs="Times New Roman"/>
          <w:lang w:val="el-GR"/>
        </w:rPr>
        <w:t xml:space="preserve">Λαζαρίδης Δ. 1964. «Νεάπολις, Καβάλα», </w:t>
      </w:r>
      <w:r w:rsidRPr="00116BCA">
        <w:rPr>
          <w:rFonts w:ascii="Times New Roman" w:hAnsi="Times New Roman" w:cs="Times New Roman"/>
          <w:i/>
          <w:iCs/>
          <w:lang w:val="el-GR"/>
        </w:rPr>
        <w:t xml:space="preserve">ΑΔ 19 </w:t>
      </w:r>
      <w:r w:rsidRPr="00116BCA">
        <w:rPr>
          <w:rFonts w:ascii="Times New Roman" w:hAnsi="Times New Roman" w:cs="Times New Roman"/>
          <w:lang w:val="el-GR"/>
        </w:rPr>
        <w:t xml:space="preserve">(1964), Χρον. </w:t>
      </w:r>
      <w:r w:rsidRPr="00116BCA">
        <w:rPr>
          <w:rFonts w:ascii="Times New Roman" w:hAnsi="Times New Roman" w:cs="Times New Roman"/>
        </w:rPr>
        <w:t>Β ́2, 370–372.</w:t>
      </w:r>
    </w:p>
    <w:p w:rsidR="00D51167" w:rsidRPr="00116BCA" w:rsidRDefault="00D51167" w:rsidP="00D51167">
      <w:pPr>
        <w:pStyle w:val="a3"/>
        <w:widowControl w:val="0"/>
        <w:numPr>
          <w:ilvl w:val="0"/>
          <w:numId w:val="1"/>
        </w:numPr>
        <w:autoSpaceDE w:val="0"/>
        <w:autoSpaceDN w:val="0"/>
        <w:adjustRightInd w:val="0"/>
        <w:ind w:left="357" w:hanging="357"/>
        <w:jc w:val="both"/>
        <w:rPr>
          <w:rFonts w:ascii="Times New Roman" w:hAnsi="Times New Roman" w:cs="Times New Roman"/>
          <w:lang w:val="el-GR"/>
        </w:rPr>
      </w:pPr>
      <w:r w:rsidRPr="00116BCA">
        <w:rPr>
          <w:rFonts w:ascii="Times New Roman" w:hAnsi="Times New Roman" w:cs="Times New Roman"/>
          <w:lang w:val="el-GR"/>
        </w:rPr>
        <w:t xml:space="preserve">Λαζαρίδης, Δ. 1965. «Νεάπολις (Καβάλα)», </w:t>
      </w:r>
      <w:r w:rsidRPr="00116BCA">
        <w:rPr>
          <w:rFonts w:ascii="Times New Roman" w:hAnsi="Times New Roman" w:cs="Times New Roman"/>
          <w:i/>
          <w:lang w:val="el-GR"/>
        </w:rPr>
        <w:t>ΑΔ</w:t>
      </w:r>
      <w:r w:rsidRPr="00116BCA">
        <w:rPr>
          <w:rFonts w:ascii="Times New Roman" w:hAnsi="Times New Roman" w:cs="Times New Roman"/>
          <w:lang w:val="el-GR"/>
        </w:rPr>
        <w:t xml:space="preserve"> 20 (1965), Χρον. Β΄3, 446.</w:t>
      </w:r>
    </w:p>
    <w:p w:rsidR="00D51167" w:rsidRPr="00116BCA" w:rsidRDefault="00D51167" w:rsidP="00D51167">
      <w:pPr>
        <w:pStyle w:val="a3"/>
        <w:numPr>
          <w:ilvl w:val="0"/>
          <w:numId w:val="1"/>
        </w:numPr>
        <w:ind w:left="357" w:hanging="357"/>
        <w:jc w:val="both"/>
        <w:rPr>
          <w:rFonts w:ascii="Times New Roman" w:hAnsi="Times New Roman" w:cs="Times New Roman"/>
          <w:lang w:val="el-GR"/>
        </w:rPr>
      </w:pPr>
      <w:r w:rsidRPr="00116BCA">
        <w:rPr>
          <w:rFonts w:ascii="Times New Roman" w:hAnsi="Times New Roman" w:cs="Times New Roman"/>
          <w:lang w:val="el-GR"/>
        </w:rPr>
        <w:t xml:space="preserve">Λαζαρίδης, Δ. 1967. «Νεάπολις (Καβάλα)», </w:t>
      </w:r>
      <w:r w:rsidRPr="00116BCA">
        <w:rPr>
          <w:rFonts w:ascii="Times New Roman" w:hAnsi="Times New Roman" w:cs="Times New Roman"/>
          <w:i/>
          <w:lang w:val="el-GR"/>
        </w:rPr>
        <w:t>ΑΔ</w:t>
      </w:r>
      <w:r w:rsidRPr="00116BCA">
        <w:rPr>
          <w:rFonts w:ascii="Times New Roman" w:hAnsi="Times New Roman" w:cs="Times New Roman"/>
          <w:lang w:val="el-GR"/>
        </w:rPr>
        <w:t xml:space="preserve"> 22 (1967), Χρον. Β΄2, 417. </w:t>
      </w:r>
    </w:p>
    <w:p w:rsidR="00D51167" w:rsidRPr="00116BCA" w:rsidRDefault="00D51167" w:rsidP="00D51167">
      <w:pPr>
        <w:pStyle w:val="a3"/>
        <w:numPr>
          <w:ilvl w:val="0"/>
          <w:numId w:val="1"/>
        </w:numPr>
        <w:ind w:left="357" w:hanging="357"/>
        <w:jc w:val="both"/>
        <w:rPr>
          <w:rFonts w:ascii="Times New Roman" w:hAnsi="Times New Roman" w:cs="Times New Roman"/>
          <w:lang w:val="el-GR"/>
        </w:rPr>
      </w:pPr>
      <w:r w:rsidRPr="00116BCA">
        <w:rPr>
          <w:rFonts w:ascii="Times New Roman" w:hAnsi="Times New Roman" w:cs="Times New Roman"/>
          <w:lang w:val="el-GR"/>
        </w:rPr>
        <w:t xml:space="preserve">Λαζαρίδης, Δ. 1969. </w:t>
      </w:r>
      <w:r w:rsidRPr="00116BCA">
        <w:rPr>
          <w:rFonts w:ascii="Times New Roman" w:hAnsi="Times New Roman" w:cs="Times New Roman"/>
          <w:i/>
          <w:lang w:val="el-GR"/>
        </w:rPr>
        <w:t>Νεάπολις–Χριστούπολις–Καβάλα, Οδηγός Μουσείου Καβάλας</w:t>
      </w:r>
      <w:r w:rsidRPr="00116BCA">
        <w:rPr>
          <w:rFonts w:ascii="Times New Roman" w:hAnsi="Times New Roman" w:cs="Times New Roman"/>
          <w:lang w:val="el-GR"/>
        </w:rPr>
        <w:t>, Αθήνα.</w:t>
      </w:r>
    </w:p>
    <w:p w:rsidR="00D51167" w:rsidRPr="00116BCA" w:rsidRDefault="00D51167" w:rsidP="00D51167">
      <w:pPr>
        <w:pStyle w:val="a3"/>
        <w:widowControl w:val="0"/>
        <w:numPr>
          <w:ilvl w:val="0"/>
          <w:numId w:val="1"/>
        </w:numPr>
        <w:autoSpaceDE w:val="0"/>
        <w:autoSpaceDN w:val="0"/>
        <w:adjustRightInd w:val="0"/>
        <w:ind w:left="357" w:hanging="357"/>
        <w:jc w:val="both"/>
        <w:rPr>
          <w:rFonts w:ascii="Times New Roman" w:hAnsi="Times New Roman" w:cs="Times New Roman"/>
          <w:lang w:val="el-GR"/>
        </w:rPr>
      </w:pPr>
      <w:r w:rsidRPr="00116BCA">
        <w:rPr>
          <w:rFonts w:ascii="Times New Roman" w:hAnsi="Times New Roman" w:cs="Times New Roman"/>
        </w:rPr>
        <w:t xml:space="preserve">Lazaridis, D. 1971. </w:t>
      </w:r>
      <w:r w:rsidRPr="00116BCA">
        <w:rPr>
          <w:rFonts w:ascii="Times New Roman" w:hAnsi="Times New Roman" w:cs="Times New Roman"/>
          <w:i/>
        </w:rPr>
        <w:t>Thasos and its Peraia</w:t>
      </w:r>
      <w:r w:rsidRPr="00116BCA">
        <w:rPr>
          <w:rFonts w:ascii="Times New Roman" w:hAnsi="Times New Roman" w:cs="Times New Roman"/>
        </w:rPr>
        <w:t xml:space="preserve">, Ancient Cities 5. </w:t>
      </w:r>
      <w:r w:rsidRPr="00116BCA">
        <w:rPr>
          <w:rFonts w:ascii="Times New Roman" w:hAnsi="Times New Roman" w:cs="Times New Roman"/>
          <w:lang w:val="el-GR"/>
        </w:rPr>
        <w:t>Athens.</w:t>
      </w:r>
    </w:p>
    <w:p w:rsidR="00D51167" w:rsidRPr="00116BCA" w:rsidRDefault="00D51167" w:rsidP="00D51167">
      <w:pPr>
        <w:pStyle w:val="a3"/>
        <w:numPr>
          <w:ilvl w:val="0"/>
          <w:numId w:val="1"/>
        </w:numPr>
        <w:ind w:left="357" w:hanging="357"/>
        <w:jc w:val="both"/>
        <w:rPr>
          <w:rFonts w:ascii="Times New Roman" w:hAnsi="Times New Roman" w:cs="Times New Roman"/>
        </w:rPr>
      </w:pPr>
      <w:r w:rsidRPr="00116BCA">
        <w:rPr>
          <w:rFonts w:ascii="Times New Roman" w:hAnsi="Times New Roman" w:cs="Times New Roman"/>
        </w:rPr>
        <w:t xml:space="preserve">Loukopoulou, L. 2004. «Thrace from Strymon to Nestos», </w:t>
      </w:r>
      <w:r w:rsidRPr="00116BCA">
        <w:rPr>
          <w:rFonts w:ascii="Times New Roman" w:hAnsi="Times New Roman" w:cs="Times New Roman"/>
          <w:lang w:val="el-GR"/>
        </w:rPr>
        <w:t>στο</w:t>
      </w:r>
      <w:r w:rsidRPr="00116BCA">
        <w:rPr>
          <w:rFonts w:ascii="Times New Roman" w:hAnsi="Times New Roman" w:cs="Times New Roman"/>
        </w:rPr>
        <w:t xml:space="preserve"> M. H. Hansen – T. H. Nielsen (επιμ.), </w:t>
      </w:r>
      <w:r w:rsidRPr="00116BCA">
        <w:rPr>
          <w:rFonts w:ascii="Times New Roman" w:hAnsi="Times New Roman" w:cs="Times New Roman"/>
          <w:i/>
        </w:rPr>
        <w:t>An inventory of Archaic and Classical Poleis</w:t>
      </w:r>
      <w:r w:rsidRPr="00116BCA">
        <w:rPr>
          <w:rFonts w:ascii="Times New Roman" w:hAnsi="Times New Roman" w:cs="Times New Roman"/>
        </w:rPr>
        <w:t>, New York, 854–869.</w:t>
      </w:r>
    </w:p>
    <w:p w:rsidR="00D51167" w:rsidRPr="00116BCA" w:rsidRDefault="00D51167" w:rsidP="00D51167">
      <w:pPr>
        <w:pStyle w:val="a3"/>
        <w:numPr>
          <w:ilvl w:val="0"/>
          <w:numId w:val="1"/>
        </w:numPr>
        <w:ind w:left="357" w:hanging="357"/>
        <w:jc w:val="both"/>
        <w:rPr>
          <w:rFonts w:ascii="Times New Roman" w:hAnsi="Times New Roman" w:cs="Times New Roman"/>
          <w:lang w:val="el-GR"/>
        </w:rPr>
      </w:pPr>
      <w:r w:rsidRPr="00116BCA">
        <w:rPr>
          <w:rFonts w:ascii="Times New Roman" w:hAnsi="Times New Roman" w:cs="Times New Roman"/>
          <w:lang w:val="el-GR"/>
        </w:rPr>
        <w:t xml:space="preserve">Μαλλούχου, Φ. –  </w:t>
      </w:r>
      <w:r w:rsidRPr="00116BCA">
        <w:rPr>
          <w:rFonts w:ascii="Times New Roman" w:hAnsi="Times New Roman" w:cs="Times New Roman"/>
        </w:rPr>
        <w:t>S</w:t>
      </w:r>
      <w:r w:rsidRPr="00116BCA">
        <w:rPr>
          <w:rFonts w:ascii="Times New Roman" w:hAnsi="Times New Roman" w:cs="Times New Roman"/>
          <w:lang w:val="el-GR"/>
        </w:rPr>
        <w:t xml:space="preserve">. Tufano, 1980. «Η Ακρόπολη της Καβάλας. Ιστορική εξέλιξη–Προτάσεις συντήρησης και αναβίωσης». Στο </w:t>
      </w:r>
      <w:r w:rsidRPr="00116BCA">
        <w:rPr>
          <w:rFonts w:ascii="Times New Roman" w:hAnsi="Times New Roman" w:cs="Times New Roman"/>
          <w:i/>
          <w:lang w:val="el-GR"/>
        </w:rPr>
        <w:t>Η Καβάλα και η περιοχή της – Πρακτικά Α’ Τοπικού Συμποσίου, (Καβάλα, 18–20 Απριλίου 1977)</w:t>
      </w:r>
      <w:r w:rsidRPr="00116BCA">
        <w:rPr>
          <w:rFonts w:ascii="Times New Roman" w:hAnsi="Times New Roman" w:cs="Times New Roman"/>
          <w:lang w:val="el-GR"/>
        </w:rPr>
        <w:t>, ΙΜΧΑ, Θεσσαλονίκη, 341–359.</w:t>
      </w:r>
    </w:p>
    <w:p w:rsidR="00D51167" w:rsidRPr="00116BCA" w:rsidRDefault="00D51167" w:rsidP="00D51167">
      <w:pPr>
        <w:pStyle w:val="a3"/>
        <w:numPr>
          <w:ilvl w:val="0"/>
          <w:numId w:val="1"/>
        </w:numPr>
        <w:ind w:left="357" w:hanging="357"/>
        <w:jc w:val="both"/>
        <w:rPr>
          <w:rFonts w:ascii="Times New Roman" w:hAnsi="Times New Roman" w:cs="Times New Roman"/>
          <w:lang w:val="el-GR"/>
        </w:rPr>
      </w:pPr>
      <w:r w:rsidRPr="00116BCA">
        <w:rPr>
          <w:rFonts w:ascii="Times New Roman" w:hAnsi="Times New Roman" w:cs="Times New Roman"/>
          <w:lang w:val="el-GR"/>
        </w:rPr>
        <w:t xml:space="preserve">Μπακαλάκης, Γ. 1936. «Νεάπολις–Χριστούπολις–Καβάλα», </w:t>
      </w:r>
      <w:r w:rsidRPr="00116BCA">
        <w:rPr>
          <w:rFonts w:ascii="Times New Roman" w:hAnsi="Times New Roman" w:cs="Times New Roman"/>
          <w:i/>
          <w:lang w:val="el-GR"/>
        </w:rPr>
        <w:t>AE</w:t>
      </w:r>
      <w:r w:rsidRPr="00116BCA">
        <w:rPr>
          <w:rFonts w:ascii="Times New Roman" w:hAnsi="Times New Roman" w:cs="Times New Roman"/>
          <w:lang w:val="el-GR"/>
        </w:rPr>
        <w:t xml:space="preserve"> 1936, 1–48.</w:t>
      </w:r>
    </w:p>
    <w:p w:rsidR="00D51167" w:rsidRPr="00116BCA" w:rsidRDefault="00D51167" w:rsidP="00D51167">
      <w:pPr>
        <w:pStyle w:val="a3"/>
        <w:numPr>
          <w:ilvl w:val="0"/>
          <w:numId w:val="1"/>
        </w:numPr>
        <w:ind w:left="357" w:hanging="357"/>
        <w:jc w:val="both"/>
        <w:rPr>
          <w:rFonts w:ascii="Times New Roman" w:hAnsi="Times New Roman" w:cs="Times New Roman"/>
          <w:lang w:val="el-GR"/>
        </w:rPr>
      </w:pPr>
      <w:r w:rsidRPr="00116BCA">
        <w:rPr>
          <w:rFonts w:ascii="Times New Roman" w:hAnsi="Times New Roman" w:cs="Times New Roman"/>
          <w:lang w:val="el-GR"/>
        </w:rPr>
        <w:t xml:space="preserve">Μπακαλάκης, Γ. 1937, «Ανασκαφή εν Καβάλα και Καλαμίτσα», </w:t>
      </w:r>
      <w:r w:rsidRPr="00116BCA">
        <w:rPr>
          <w:rFonts w:ascii="Times New Roman" w:hAnsi="Times New Roman" w:cs="Times New Roman"/>
          <w:i/>
          <w:lang w:val="el-GR"/>
        </w:rPr>
        <w:t>ΠΑΕ</w:t>
      </w:r>
      <w:r w:rsidRPr="00116BCA">
        <w:rPr>
          <w:rFonts w:ascii="Times New Roman" w:hAnsi="Times New Roman" w:cs="Times New Roman"/>
          <w:lang w:val="el-GR"/>
        </w:rPr>
        <w:t xml:space="preserve"> 1937, 56–67.</w:t>
      </w:r>
    </w:p>
    <w:p w:rsidR="00D51167" w:rsidRPr="00116BCA" w:rsidRDefault="00D51167" w:rsidP="00D51167">
      <w:pPr>
        <w:pStyle w:val="a3"/>
        <w:numPr>
          <w:ilvl w:val="0"/>
          <w:numId w:val="1"/>
        </w:numPr>
        <w:ind w:left="357" w:hanging="357"/>
        <w:jc w:val="both"/>
        <w:rPr>
          <w:rFonts w:ascii="Times New Roman" w:hAnsi="Times New Roman" w:cs="Times New Roman"/>
          <w:lang w:val="el-GR"/>
        </w:rPr>
      </w:pPr>
      <w:r w:rsidRPr="00116BCA">
        <w:rPr>
          <w:rFonts w:ascii="Times New Roman" w:hAnsi="Times New Roman" w:cs="Times New Roman"/>
          <w:lang w:val="el-GR"/>
        </w:rPr>
        <w:t xml:space="preserve">Μπακαλάκης, Γ. 1938a. « Ἐκ τοῦ ἱεροῦ τῆς Παρθένου ἐν Νεαπόλει», </w:t>
      </w:r>
      <w:r w:rsidRPr="00116BCA">
        <w:rPr>
          <w:rFonts w:ascii="Times New Roman" w:hAnsi="Times New Roman" w:cs="Times New Roman"/>
          <w:i/>
          <w:lang w:val="el-GR"/>
        </w:rPr>
        <w:t>AE</w:t>
      </w:r>
      <w:r w:rsidRPr="00116BCA">
        <w:rPr>
          <w:rFonts w:ascii="Times New Roman" w:hAnsi="Times New Roman" w:cs="Times New Roman"/>
          <w:lang w:val="el-GR"/>
        </w:rPr>
        <w:t xml:space="preserve"> 1938, 106–154.</w:t>
      </w:r>
    </w:p>
    <w:p w:rsidR="00D51167" w:rsidRPr="00116BCA" w:rsidRDefault="00D51167" w:rsidP="00D51167">
      <w:pPr>
        <w:pStyle w:val="a3"/>
        <w:numPr>
          <w:ilvl w:val="0"/>
          <w:numId w:val="1"/>
        </w:numPr>
        <w:ind w:left="357" w:hanging="357"/>
        <w:jc w:val="both"/>
        <w:rPr>
          <w:rFonts w:ascii="Times New Roman" w:hAnsi="Times New Roman" w:cs="Times New Roman"/>
          <w:lang w:val="el-GR"/>
        </w:rPr>
      </w:pPr>
      <w:r w:rsidRPr="00116BCA">
        <w:rPr>
          <w:rFonts w:ascii="Times New Roman" w:hAnsi="Times New Roman" w:cs="Times New Roman"/>
          <w:lang w:val="el-GR"/>
        </w:rPr>
        <w:t>Μπακαλάκης, Γ. 1938</w:t>
      </w:r>
      <w:r w:rsidRPr="00116BCA">
        <w:rPr>
          <w:rFonts w:ascii="Times New Roman" w:hAnsi="Times New Roman" w:cs="Times New Roman"/>
        </w:rPr>
        <w:t>b</w:t>
      </w:r>
      <w:r w:rsidRPr="00116BCA">
        <w:rPr>
          <w:rFonts w:ascii="Times New Roman" w:hAnsi="Times New Roman" w:cs="Times New Roman"/>
          <w:lang w:val="el-GR"/>
        </w:rPr>
        <w:t xml:space="preserve">. «Ανασκαφή εν Καβάλα και τοις πέριξ», </w:t>
      </w:r>
      <w:r w:rsidRPr="00116BCA">
        <w:rPr>
          <w:rFonts w:ascii="Times New Roman" w:hAnsi="Times New Roman" w:cs="Times New Roman"/>
          <w:i/>
          <w:lang w:val="el-GR"/>
        </w:rPr>
        <w:t>ΠΑΕ</w:t>
      </w:r>
      <w:r w:rsidRPr="00116BCA">
        <w:rPr>
          <w:rFonts w:ascii="Times New Roman" w:hAnsi="Times New Roman" w:cs="Times New Roman"/>
          <w:lang w:val="el-GR"/>
        </w:rPr>
        <w:t xml:space="preserve"> 1938, 75–102. </w:t>
      </w:r>
    </w:p>
    <w:p w:rsidR="00D51167" w:rsidRPr="00116BCA" w:rsidRDefault="00D51167" w:rsidP="00D51167">
      <w:pPr>
        <w:pStyle w:val="a3"/>
        <w:numPr>
          <w:ilvl w:val="0"/>
          <w:numId w:val="1"/>
        </w:numPr>
        <w:ind w:left="357" w:hanging="357"/>
        <w:jc w:val="both"/>
        <w:rPr>
          <w:rFonts w:ascii="Times New Roman" w:hAnsi="Times New Roman" w:cs="Times New Roman"/>
          <w:lang w:val="el-GR"/>
        </w:rPr>
      </w:pPr>
      <w:r w:rsidRPr="00116BCA">
        <w:rPr>
          <w:rFonts w:ascii="Times New Roman" w:hAnsi="Times New Roman" w:cs="Times New Roman"/>
          <w:lang w:val="el-GR"/>
        </w:rPr>
        <w:t xml:space="preserve">Μπακαλάκης, Γ. 1940. «Ναυκρατικά (Χιακά) όστρακα εκ Καβάλας», στο: </w:t>
      </w:r>
      <w:r w:rsidRPr="00116BCA">
        <w:rPr>
          <w:rFonts w:ascii="Times New Roman" w:hAnsi="Times New Roman" w:cs="Times New Roman"/>
          <w:i/>
          <w:lang w:val="el-GR"/>
        </w:rPr>
        <w:t>Αφιέρωμα εις Κ. Άμαντον</w:t>
      </w:r>
      <w:r w:rsidRPr="00116BCA">
        <w:rPr>
          <w:rFonts w:ascii="Times New Roman" w:hAnsi="Times New Roman" w:cs="Times New Roman"/>
          <w:lang w:val="el-GR"/>
        </w:rPr>
        <w:t>, Αθήνα, 155–162.</w:t>
      </w:r>
    </w:p>
    <w:p w:rsidR="00D51167" w:rsidRPr="00116BCA" w:rsidRDefault="00D51167" w:rsidP="00D51167">
      <w:pPr>
        <w:pStyle w:val="a3"/>
        <w:numPr>
          <w:ilvl w:val="0"/>
          <w:numId w:val="1"/>
        </w:numPr>
        <w:ind w:left="357" w:hanging="357"/>
        <w:jc w:val="both"/>
        <w:rPr>
          <w:rFonts w:ascii="Times New Roman" w:hAnsi="Times New Roman" w:cs="Times New Roman"/>
          <w:lang w:val="el-GR"/>
        </w:rPr>
      </w:pPr>
      <w:r w:rsidRPr="00116BCA">
        <w:rPr>
          <w:rFonts w:ascii="Times New Roman" w:hAnsi="Times New Roman" w:cs="Times New Roman"/>
          <w:lang w:val="el-GR"/>
        </w:rPr>
        <w:t xml:space="preserve">Μπακαλάκης, Γ. 1957. «Τραπεζοφόρο από το ιερό της Παρθένου», </w:t>
      </w:r>
      <w:r w:rsidRPr="00116BCA">
        <w:rPr>
          <w:rFonts w:ascii="Times New Roman" w:hAnsi="Times New Roman" w:cs="Times New Roman"/>
          <w:i/>
          <w:lang w:val="el-GR"/>
        </w:rPr>
        <w:t xml:space="preserve">Ελληνικά </w:t>
      </w:r>
      <w:r w:rsidRPr="00116BCA">
        <w:rPr>
          <w:rFonts w:ascii="Times New Roman" w:hAnsi="Times New Roman" w:cs="Times New Roman"/>
          <w:lang w:val="el-GR"/>
        </w:rPr>
        <w:t xml:space="preserve">15, 324–329. </w:t>
      </w:r>
    </w:p>
    <w:p w:rsidR="00D51167" w:rsidRPr="00116BCA" w:rsidRDefault="00D51167" w:rsidP="00D51167">
      <w:pPr>
        <w:pStyle w:val="a3"/>
        <w:numPr>
          <w:ilvl w:val="0"/>
          <w:numId w:val="1"/>
        </w:numPr>
        <w:ind w:left="357" w:hanging="357"/>
        <w:jc w:val="both"/>
        <w:rPr>
          <w:rFonts w:ascii="Times New Roman" w:hAnsi="Times New Roman" w:cs="Times New Roman"/>
        </w:rPr>
      </w:pPr>
      <w:r w:rsidRPr="00116BCA">
        <w:rPr>
          <w:rFonts w:ascii="Times New Roman" w:hAnsi="Times New Roman" w:cs="Times New Roman"/>
          <w:lang w:val="el-GR"/>
        </w:rPr>
        <w:t xml:space="preserve">Παπαευαγγέλου-Γκενάκου, Κλ. 2000. </w:t>
      </w:r>
      <w:r w:rsidRPr="00116BCA">
        <w:rPr>
          <w:rFonts w:ascii="Times New Roman" w:hAnsi="Times New Roman" w:cs="Times New Roman"/>
          <w:i/>
          <w:lang w:val="el-GR"/>
        </w:rPr>
        <w:t>Η Νομισματοκοπία της Νεαπόλεως</w:t>
      </w:r>
      <w:r w:rsidRPr="00116BCA">
        <w:rPr>
          <w:rFonts w:ascii="Times New Roman" w:hAnsi="Times New Roman" w:cs="Times New Roman"/>
          <w:lang w:val="el-GR"/>
        </w:rPr>
        <w:t xml:space="preserve">. </w:t>
      </w:r>
      <w:r w:rsidRPr="00116BCA">
        <w:rPr>
          <w:rFonts w:ascii="Times New Roman" w:hAnsi="Times New Roman" w:cs="Times New Roman"/>
        </w:rPr>
        <w:t xml:space="preserve">Διδακτορική Διατριβή, Αριστοτέλειο Πανεπιστήμιο Θεσσαλονίκης. </w:t>
      </w:r>
    </w:p>
    <w:p w:rsidR="00D51167" w:rsidRPr="00116BCA" w:rsidRDefault="00D51167" w:rsidP="00D51167">
      <w:pPr>
        <w:pStyle w:val="a3"/>
        <w:numPr>
          <w:ilvl w:val="0"/>
          <w:numId w:val="1"/>
        </w:numPr>
        <w:ind w:left="357" w:hanging="357"/>
        <w:jc w:val="both"/>
        <w:rPr>
          <w:rFonts w:ascii="Times New Roman" w:hAnsi="Times New Roman" w:cs="Times New Roman"/>
        </w:rPr>
      </w:pPr>
      <w:r w:rsidRPr="00116BCA">
        <w:rPr>
          <w:rFonts w:ascii="Times New Roman" w:hAnsi="Times New Roman" w:cs="Times New Roman"/>
        </w:rPr>
        <w:t xml:space="preserve">Picard, Ο. 1990. «Thasos et Néapolis», </w:t>
      </w:r>
      <w:r w:rsidRPr="00116BCA">
        <w:rPr>
          <w:rFonts w:ascii="Times New Roman" w:hAnsi="Times New Roman" w:cs="Times New Roman"/>
          <w:lang w:val="el-GR"/>
        </w:rPr>
        <w:t>στο</w:t>
      </w:r>
      <w:r w:rsidRPr="00116BCA">
        <w:rPr>
          <w:rFonts w:ascii="Times New Roman" w:hAnsi="Times New Roman" w:cs="Times New Roman"/>
        </w:rPr>
        <w:t xml:space="preserve"> Ch. Koukouli-Chrysanthaki – O. Picard (επιμ.), </w:t>
      </w:r>
      <w:r w:rsidRPr="00116BCA">
        <w:rPr>
          <w:rFonts w:ascii="Times New Roman" w:hAnsi="Times New Roman" w:cs="Times New Roman"/>
          <w:i/>
        </w:rPr>
        <w:t>Μνήμη Δ. Λαζαρίδη. Πόλις και χώρα στην αρχαία Μακεδονία και Θράκη</w:t>
      </w:r>
      <w:r w:rsidRPr="00116BCA">
        <w:rPr>
          <w:rFonts w:ascii="Times New Roman" w:hAnsi="Times New Roman" w:cs="Times New Roman"/>
        </w:rPr>
        <w:t>, Θεσσαλονίκη 541–548.</w:t>
      </w:r>
    </w:p>
    <w:p w:rsidR="00D51167" w:rsidRPr="00116BCA" w:rsidRDefault="00D51167" w:rsidP="00D51167">
      <w:pPr>
        <w:pStyle w:val="a3"/>
        <w:numPr>
          <w:ilvl w:val="0"/>
          <w:numId w:val="1"/>
        </w:numPr>
        <w:ind w:left="357" w:hanging="357"/>
        <w:jc w:val="both"/>
        <w:rPr>
          <w:rFonts w:ascii="Times New Roman" w:hAnsi="Times New Roman" w:cs="Times New Roman"/>
          <w:lang w:val="el-GR"/>
        </w:rPr>
      </w:pPr>
      <w:r w:rsidRPr="00116BCA">
        <w:rPr>
          <w:rFonts w:ascii="Times New Roman" w:hAnsi="Times New Roman" w:cs="Times New Roman"/>
        </w:rPr>
        <w:t xml:space="preserve">Prokova, A., 2014. </w:t>
      </w:r>
      <w:r w:rsidRPr="00116BCA">
        <w:rPr>
          <w:rFonts w:ascii="Times New Roman" w:hAnsi="Times New Roman" w:cs="Times New Roman"/>
          <w:i/>
        </w:rPr>
        <w:t>Die figürliche Tonvotive aus dem Heiligtum der Parthenos in der antiken Stadt Neapolis</w:t>
      </w:r>
      <w:r w:rsidRPr="00116BCA">
        <w:rPr>
          <w:rFonts w:ascii="Times New Roman" w:hAnsi="Times New Roman" w:cs="Times New Roman"/>
        </w:rPr>
        <w:t>, PhD. Thesis Univesität zu Köln.</w:t>
      </w:r>
      <w:r w:rsidRPr="00116BCA">
        <w:rPr>
          <w:rFonts w:ascii="Times New Roman" w:hAnsi="Times New Roman" w:cs="Times New Roman"/>
          <w:lang w:val="el-GR"/>
        </w:rPr>
        <w:t xml:space="preserve"> </w:t>
      </w:r>
    </w:p>
    <w:p w:rsidR="00D51167" w:rsidRPr="00116BCA" w:rsidRDefault="00D51167" w:rsidP="00D51167">
      <w:pPr>
        <w:pStyle w:val="a3"/>
        <w:numPr>
          <w:ilvl w:val="0"/>
          <w:numId w:val="1"/>
        </w:numPr>
        <w:ind w:left="357" w:hanging="357"/>
        <w:jc w:val="both"/>
        <w:rPr>
          <w:rFonts w:ascii="Times New Roman" w:hAnsi="Times New Roman" w:cs="Times New Roman"/>
        </w:rPr>
      </w:pPr>
      <w:r w:rsidRPr="00116BCA">
        <w:rPr>
          <w:rFonts w:ascii="Times New Roman" w:hAnsi="Times New Roman" w:cs="Times New Roman"/>
        </w:rPr>
        <w:t xml:space="preserve">Tiverios, Μ. 2008. «Greek Colonisation of the Νorthern Aegean», </w:t>
      </w:r>
      <w:r w:rsidRPr="00116BCA">
        <w:rPr>
          <w:rFonts w:ascii="Times New Roman" w:hAnsi="Times New Roman" w:cs="Times New Roman"/>
          <w:lang w:val="el-GR"/>
        </w:rPr>
        <w:t>στο</w:t>
      </w:r>
      <w:r w:rsidRPr="00116BCA">
        <w:rPr>
          <w:rFonts w:ascii="Times New Roman" w:hAnsi="Times New Roman" w:cs="Times New Roman"/>
        </w:rPr>
        <w:t xml:space="preserve"> G. R. Tsetskhladze (επιμ.), </w:t>
      </w:r>
      <w:r w:rsidRPr="00116BCA">
        <w:rPr>
          <w:rFonts w:ascii="Times New Roman" w:hAnsi="Times New Roman" w:cs="Times New Roman"/>
          <w:i/>
        </w:rPr>
        <w:t>Greek Colonisation. An Account of Greek Colonies and other Settlements Overseas</w:t>
      </w:r>
      <w:r w:rsidRPr="00116BCA">
        <w:rPr>
          <w:rFonts w:ascii="Times New Roman" w:hAnsi="Times New Roman" w:cs="Times New Roman"/>
        </w:rPr>
        <w:t>, Vol. 2, Leiden – Boston, 1–154.</w:t>
      </w:r>
    </w:p>
    <w:p w:rsidR="00D51167" w:rsidRPr="00116BCA" w:rsidRDefault="00D51167" w:rsidP="00D51167">
      <w:pPr>
        <w:pStyle w:val="a3"/>
        <w:numPr>
          <w:ilvl w:val="0"/>
          <w:numId w:val="1"/>
        </w:numPr>
        <w:ind w:left="357" w:hanging="357"/>
        <w:jc w:val="both"/>
        <w:rPr>
          <w:rFonts w:ascii="Times New Roman" w:hAnsi="Times New Roman" w:cs="Times New Roman"/>
          <w:lang w:val="el-GR"/>
        </w:rPr>
      </w:pPr>
      <w:r w:rsidRPr="00116BCA">
        <w:rPr>
          <w:rFonts w:ascii="Times New Roman" w:hAnsi="Times New Roman" w:cs="Times New Roman"/>
          <w:lang w:val="el-GR"/>
        </w:rPr>
        <w:t xml:space="preserve">Τουράτσογλου Ι. 1995. </w:t>
      </w:r>
      <w:r w:rsidRPr="00116BCA">
        <w:rPr>
          <w:rFonts w:ascii="Times New Roman" w:hAnsi="Times New Roman" w:cs="Times New Roman"/>
          <w:i/>
          <w:lang w:val="el-GR"/>
        </w:rPr>
        <w:t>Μακεδονία. Ιστορία–Μνημεία–Μουσεία</w:t>
      </w:r>
      <w:r w:rsidRPr="00116BCA">
        <w:rPr>
          <w:rFonts w:ascii="Times New Roman" w:hAnsi="Times New Roman" w:cs="Times New Roman"/>
          <w:lang w:val="el-GR"/>
        </w:rPr>
        <w:t>, Αθήνα, 357–362.</w:t>
      </w:r>
    </w:p>
    <w:p w:rsidR="00D51167" w:rsidRPr="00116BCA" w:rsidRDefault="00D51167" w:rsidP="00D51167">
      <w:pPr>
        <w:pStyle w:val="a3"/>
        <w:numPr>
          <w:ilvl w:val="0"/>
          <w:numId w:val="1"/>
        </w:numPr>
        <w:ind w:left="357" w:hanging="357"/>
        <w:jc w:val="both"/>
        <w:rPr>
          <w:rFonts w:ascii="Times New Roman" w:hAnsi="Times New Roman" w:cs="Times New Roman"/>
          <w:lang w:val="el-GR"/>
        </w:rPr>
      </w:pPr>
      <w:r w:rsidRPr="00116BCA">
        <w:rPr>
          <w:rFonts w:ascii="Times New Roman" w:hAnsi="Times New Roman" w:cs="Times New Roman"/>
          <w:lang w:val="el-GR"/>
        </w:rPr>
        <w:t xml:space="preserve">Χιόνης, Κ. Ι., 1968. </w:t>
      </w:r>
      <w:r w:rsidRPr="00116BCA">
        <w:rPr>
          <w:rFonts w:ascii="Times New Roman" w:hAnsi="Times New Roman" w:cs="Times New Roman"/>
          <w:i/>
          <w:lang w:val="el-GR"/>
        </w:rPr>
        <w:t>Ιστορία της Καβάλας</w:t>
      </w:r>
      <w:r w:rsidRPr="00116BCA">
        <w:rPr>
          <w:rFonts w:ascii="Times New Roman" w:hAnsi="Times New Roman" w:cs="Times New Roman"/>
          <w:lang w:val="el-GR"/>
        </w:rPr>
        <w:t>. Καβάλα.</w:t>
      </w:r>
    </w:p>
    <w:p w:rsidR="00D51167" w:rsidRPr="00116BCA" w:rsidRDefault="00D51167">
      <w:pPr>
        <w:rPr>
          <w:rFonts w:ascii="Times New Roman" w:hAnsi="Times New Roman" w:cs="Times New Roman"/>
          <w:lang w:val="el-GR"/>
        </w:rPr>
      </w:pPr>
    </w:p>
    <w:p w:rsidR="00D51167" w:rsidRPr="00116BCA" w:rsidRDefault="00D51167" w:rsidP="00D51167">
      <w:pPr>
        <w:pStyle w:val="Web"/>
        <w:spacing w:before="2" w:after="2"/>
        <w:ind w:left="567" w:hanging="567"/>
        <w:jc w:val="both"/>
        <w:rPr>
          <w:rFonts w:ascii="Times New Roman" w:hAnsi="Times New Roman"/>
          <w:color w:val="000000"/>
          <w:sz w:val="24"/>
          <w:szCs w:val="24"/>
        </w:rPr>
      </w:pPr>
    </w:p>
    <w:bookmarkEnd w:id="0"/>
    <w:p w:rsidR="00116BCA" w:rsidRDefault="00116BCA">
      <w:pPr>
        <w:rPr>
          <w:rFonts w:ascii="Times New Roman" w:eastAsia="Cambria" w:hAnsi="Times New Roman" w:cs="Times New Roman"/>
          <w:sz w:val="22"/>
          <w:szCs w:val="22"/>
          <w:lang w:val="el-GR"/>
        </w:rPr>
      </w:pPr>
      <w:r>
        <w:rPr>
          <w:rFonts w:ascii="Times New Roman" w:eastAsia="Cambria" w:hAnsi="Times New Roman" w:cs="Times New Roman"/>
          <w:sz w:val="22"/>
          <w:szCs w:val="22"/>
          <w:lang w:val="el-GR"/>
        </w:rPr>
        <w:br w:type="page"/>
      </w:r>
    </w:p>
    <w:p w:rsidR="00116BCA" w:rsidRDefault="00116BCA" w:rsidP="00985E13">
      <w:pPr>
        <w:ind w:left="540" w:hanging="540"/>
        <w:rPr>
          <w:rFonts w:ascii="Times New Roman" w:eastAsia="Cambria" w:hAnsi="Times New Roman" w:cs="Times New Roman"/>
          <w:sz w:val="22"/>
          <w:szCs w:val="22"/>
          <w:lang w:val="el-GR"/>
        </w:rPr>
      </w:pPr>
    </w:p>
    <w:sectPr w:rsidR="00116BCA" w:rsidSect="00F829EB">
      <w:footerReference w:type="default" r:id="rId8"/>
      <w:pgSz w:w="11900" w:h="16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8AD" w:rsidRDefault="006B08AD" w:rsidP="00D5219F">
      <w:r>
        <w:separator/>
      </w:r>
    </w:p>
  </w:endnote>
  <w:endnote w:type="continuationSeparator" w:id="0">
    <w:p w:rsidR="006B08AD" w:rsidRDefault="006B08AD" w:rsidP="00D5219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008907"/>
      <w:docPartObj>
        <w:docPartGallery w:val="Page Numbers (Bottom of Page)"/>
        <w:docPartUnique/>
      </w:docPartObj>
    </w:sdtPr>
    <w:sdtContent>
      <w:p w:rsidR="00D5219F" w:rsidRDefault="00D5219F">
        <w:pPr>
          <w:pStyle w:val="a6"/>
          <w:jc w:val="right"/>
        </w:pPr>
        <w:fldSimple w:instr=" PAGE   \* MERGEFORMAT ">
          <w:r w:rsidR="006B08AD">
            <w:rPr>
              <w:noProof/>
            </w:rPr>
            <w:t>1</w:t>
          </w:r>
        </w:fldSimple>
      </w:p>
    </w:sdtContent>
  </w:sdt>
  <w:p w:rsidR="00D5219F" w:rsidRDefault="00D5219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8AD" w:rsidRDefault="006B08AD" w:rsidP="00D5219F">
      <w:r>
        <w:separator/>
      </w:r>
    </w:p>
  </w:footnote>
  <w:footnote w:type="continuationSeparator" w:id="0">
    <w:p w:rsidR="006B08AD" w:rsidRDefault="006B08AD" w:rsidP="00D521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40F92"/>
    <w:multiLevelType w:val="hybridMultilevel"/>
    <w:tmpl w:val="F8A45C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savePreviewPicture/>
  <w:footnotePr>
    <w:footnote w:id="-1"/>
    <w:footnote w:id="0"/>
  </w:footnotePr>
  <w:endnotePr>
    <w:endnote w:id="-1"/>
    <w:endnote w:id="0"/>
  </w:endnotePr>
  <w:compat/>
  <w:rsids>
    <w:rsidRoot w:val="00D51167"/>
    <w:rsid w:val="00040481"/>
    <w:rsid w:val="00111E1C"/>
    <w:rsid w:val="00116BCA"/>
    <w:rsid w:val="00135EF9"/>
    <w:rsid w:val="00254485"/>
    <w:rsid w:val="00334481"/>
    <w:rsid w:val="004A5313"/>
    <w:rsid w:val="004B40CA"/>
    <w:rsid w:val="004F536D"/>
    <w:rsid w:val="00540E5C"/>
    <w:rsid w:val="00606FA7"/>
    <w:rsid w:val="006A7A8D"/>
    <w:rsid w:val="006B08AD"/>
    <w:rsid w:val="006D7CF2"/>
    <w:rsid w:val="007002B4"/>
    <w:rsid w:val="00782007"/>
    <w:rsid w:val="00793EBF"/>
    <w:rsid w:val="0082247B"/>
    <w:rsid w:val="00832AD3"/>
    <w:rsid w:val="00907115"/>
    <w:rsid w:val="009461F2"/>
    <w:rsid w:val="00985E13"/>
    <w:rsid w:val="00A03311"/>
    <w:rsid w:val="00A60DA1"/>
    <w:rsid w:val="00B76717"/>
    <w:rsid w:val="00B974D1"/>
    <w:rsid w:val="00C33147"/>
    <w:rsid w:val="00CA570F"/>
    <w:rsid w:val="00D049E2"/>
    <w:rsid w:val="00D46AB1"/>
    <w:rsid w:val="00D51167"/>
    <w:rsid w:val="00D5219F"/>
    <w:rsid w:val="00DA5D8B"/>
    <w:rsid w:val="00DF3725"/>
    <w:rsid w:val="00E64ED9"/>
    <w:rsid w:val="00E82CDA"/>
    <w:rsid w:val="00F829EB"/>
    <w:rsid w:val="00FC57DB"/>
    <w:rsid w:val="00FD69B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725"/>
  </w:style>
  <w:style w:type="paragraph" w:styleId="3">
    <w:name w:val="heading 3"/>
    <w:basedOn w:val="a"/>
    <w:link w:val="3Char"/>
    <w:uiPriority w:val="9"/>
    <w:qFormat/>
    <w:rsid w:val="00135EF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167"/>
    <w:pPr>
      <w:ind w:left="720"/>
      <w:contextualSpacing/>
    </w:pPr>
  </w:style>
  <w:style w:type="paragraph" w:styleId="Web">
    <w:name w:val="Normal (Web)"/>
    <w:basedOn w:val="a"/>
    <w:uiPriority w:val="99"/>
    <w:rsid w:val="00D51167"/>
    <w:pPr>
      <w:spacing w:beforeLines="1" w:afterLines="1"/>
    </w:pPr>
    <w:rPr>
      <w:rFonts w:ascii="Times" w:eastAsia="Cambria" w:hAnsi="Times" w:cs="Times New Roman"/>
      <w:sz w:val="20"/>
      <w:szCs w:val="20"/>
    </w:rPr>
  </w:style>
  <w:style w:type="character" w:customStyle="1" w:styleId="3Char">
    <w:name w:val="Επικεφαλίδα 3 Char"/>
    <w:basedOn w:val="a0"/>
    <w:link w:val="3"/>
    <w:uiPriority w:val="9"/>
    <w:rsid w:val="00135EF9"/>
    <w:rPr>
      <w:rFonts w:ascii="Times New Roman" w:eastAsia="Times New Roman" w:hAnsi="Times New Roman" w:cs="Times New Roman"/>
      <w:b/>
      <w:bCs/>
      <w:sz w:val="27"/>
      <w:szCs w:val="27"/>
    </w:rPr>
  </w:style>
  <w:style w:type="paragraph" w:styleId="a4">
    <w:name w:val="Balloon Text"/>
    <w:basedOn w:val="a"/>
    <w:link w:val="Char"/>
    <w:uiPriority w:val="99"/>
    <w:semiHidden/>
    <w:unhideWhenUsed/>
    <w:rsid w:val="00B76717"/>
    <w:rPr>
      <w:rFonts w:ascii="Tahoma" w:hAnsi="Tahoma" w:cs="Tahoma"/>
      <w:sz w:val="16"/>
      <w:szCs w:val="16"/>
    </w:rPr>
  </w:style>
  <w:style w:type="character" w:customStyle="1" w:styleId="Char">
    <w:name w:val="Κείμενο πλαισίου Char"/>
    <w:basedOn w:val="a0"/>
    <w:link w:val="a4"/>
    <w:uiPriority w:val="99"/>
    <w:semiHidden/>
    <w:rsid w:val="00B76717"/>
    <w:rPr>
      <w:rFonts w:ascii="Tahoma" w:hAnsi="Tahoma" w:cs="Tahoma"/>
      <w:sz w:val="16"/>
      <w:szCs w:val="16"/>
    </w:rPr>
  </w:style>
  <w:style w:type="paragraph" w:styleId="a5">
    <w:name w:val="header"/>
    <w:basedOn w:val="a"/>
    <w:link w:val="Char0"/>
    <w:uiPriority w:val="99"/>
    <w:semiHidden/>
    <w:unhideWhenUsed/>
    <w:rsid w:val="00D5219F"/>
    <w:pPr>
      <w:tabs>
        <w:tab w:val="center" w:pos="4153"/>
        <w:tab w:val="right" w:pos="8306"/>
      </w:tabs>
    </w:pPr>
  </w:style>
  <w:style w:type="character" w:customStyle="1" w:styleId="Char0">
    <w:name w:val="Κεφαλίδα Char"/>
    <w:basedOn w:val="a0"/>
    <w:link w:val="a5"/>
    <w:uiPriority w:val="99"/>
    <w:semiHidden/>
    <w:rsid w:val="00D5219F"/>
  </w:style>
  <w:style w:type="paragraph" w:styleId="a6">
    <w:name w:val="footer"/>
    <w:basedOn w:val="a"/>
    <w:link w:val="Char1"/>
    <w:uiPriority w:val="99"/>
    <w:unhideWhenUsed/>
    <w:rsid w:val="00D5219F"/>
    <w:pPr>
      <w:tabs>
        <w:tab w:val="center" w:pos="4153"/>
        <w:tab w:val="right" w:pos="8306"/>
      </w:tabs>
    </w:pPr>
  </w:style>
  <w:style w:type="character" w:customStyle="1" w:styleId="Char1">
    <w:name w:val="Υποσέλιδο Char"/>
    <w:basedOn w:val="a0"/>
    <w:link w:val="a6"/>
    <w:uiPriority w:val="99"/>
    <w:rsid w:val="00D5219F"/>
  </w:style>
</w:styles>
</file>

<file path=word/webSettings.xml><?xml version="1.0" encoding="utf-8"?>
<w:webSettings xmlns:r="http://schemas.openxmlformats.org/officeDocument/2006/relationships" xmlns:w="http://schemas.openxmlformats.org/wordprocessingml/2006/main">
  <w:divs>
    <w:div w:id="406000228">
      <w:bodyDiv w:val="1"/>
      <w:marLeft w:val="0"/>
      <w:marRight w:val="0"/>
      <w:marTop w:val="0"/>
      <w:marBottom w:val="0"/>
      <w:divBdr>
        <w:top w:val="none" w:sz="0" w:space="0" w:color="auto"/>
        <w:left w:val="none" w:sz="0" w:space="0" w:color="auto"/>
        <w:bottom w:val="none" w:sz="0" w:space="0" w:color="auto"/>
        <w:right w:val="none" w:sz="0" w:space="0" w:color="auto"/>
      </w:divBdr>
      <w:divsChild>
        <w:div w:id="419108552">
          <w:marLeft w:val="0"/>
          <w:marRight w:val="0"/>
          <w:marTop w:val="0"/>
          <w:marBottom w:val="0"/>
          <w:divBdr>
            <w:top w:val="none" w:sz="0" w:space="0" w:color="auto"/>
            <w:left w:val="none" w:sz="0" w:space="0" w:color="auto"/>
            <w:bottom w:val="none" w:sz="0" w:space="0" w:color="auto"/>
            <w:right w:val="none" w:sz="0" w:space="0" w:color="auto"/>
          </w:divBdr>
          <w:divsChild>
            <w:div w:id="1716537907">
              <w:marLeft w:val="0"/>
              <w:marRight w:val="0"/>
              <w:marTop w:val="0"/>
              <w:marBottom w:val="0"/>
              <w:divBdr>
                <w:top w:val="none" w:sz="0" w:space="0" w:color="auto"/>
                <w:left w:val="none" w:sz="0" w:space="0" w:color="auto"/>
                <w:bottom w:val="none" w:sz="0" w:space="0" w:color="auto"/>
                <w:right w:val="none" w:sz="0" w:space="0" w:color="auto"/>
              </w:divBdr>
              <w:divsChild>
                <w:div w:id="584069263">
                  <w:marLeft w:val="0"/>
                  <w:marRight w:val="0"/>
                  <w:marTop w:val="0"/>
                  <w:marBottom w:val="0"/>
                  <w:divBdr>
                    <w:top w:val="none" w:sz="0" w:space="0" w:color="auto"/>
                    <w:left w:val="none" w:sz="0" w:space="0" w:color="auto"/>
                    <w:bottom w:val="none" w:sz="0" w:space="0" w:color="auto"/>
                    <w:right w:val="none" w:sz="0" w:space="0" w:color="auto"/>
                  </w:divBdr>
                  <w:divsChild>
                    <w:div w:id="1391270938">
                      <w:marLeft w:val="0"/>
                      <w:marRight w:val="0"/>
                      <w:marTop w:val="0"/>
                      <w:marBottom w:val="0"/>
                      <w:divBdr>
                        <w:top w:val="none" w:sz="0" w:space="0" w:color="auto"/>
                        <w:left w:val="none" w:sz="0" w:space="0" w:color="auto"/>
                        <w:bottom w:val="none" w:sz="0" w:space="0" w:color="auto"/>
                        <w:right w:val="none" w:sz="0" w:space="0" w:color="auto"/>
                      </w:divBdr>
                      <w:divsChild>
                        <w:div w:id="875853641">
                          <w:marLeft w:val="0"/>
                          <w:marRight w:val="0"/>
                          <w:marTop w:val="0"/>
                          <w:marBottom w:val="0"/>
                          <w:divBdr>
                            <w:top w:val="none" w:sz="0" w:space="0" w:color="auto"/>
                            <w:left w:val="none" w:sz="0" w:space="0" w:color="auto"/>
                            <w:bottom w:val="none" w:sz="0" w:space="0" w:color="auto"/>
                            <w:right w:val="none" w:sz="0" w:space="0" w:color="auto"/>
                          </w:divBdr>
                          <w:divsChild>
                            <w:div w:id="1993674050">
                              <w:marLeft w:val="0"/>
                              <w:marRight w:val="0"/>
                              <w:marTop w:val="0"/>
                              <w:marBottom w:val="0"/>
                              <w:divBdr>
                                <w:top w:val="none" w:sz="0" w:space="0" w:color="auto"/>
                                <w:left w:val="none" w:sz="0" w:space="0" w:color="auto"/>
                                <w:bottom w:val="none" w:sz="0" w:space="0" w:color="auto"/>
                                <w:right w:val="none" w:sz="0" w:space="0" w:color="auto"/>
                              </w:divBdr>
                              <w:divsChild>
                                <w:div w:id="14949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634346">
      <w:bodyDiv w:val="1"/>
      <w:marLeft w:val="0"/>
      <w:marRight w:val="0"/>
      <w:marTop w:val="0"/>
      <w:marBottom w:val="0"/>
      <w:divBdr>
        <w:top w:val="none" w:sz="0" w:space="0" w:color="auto"/>
        <w:left w:val="none" w:sz="0" w:space="0" w:color="auto"/>
        <w:bottom w:val="none" w:sz="0" w:space="0" w:color="auto"/>
        <w:right w:val="none" w:sz="0" w:space="0" w:color="auto"/>
      </w:divBdr>
      <w:divsChild>
        <w:div w:id="1279339521">
          <w:marLeft w:val="0"/>
          <w:marRight w:val="0"/>
          <w:marTop w:val="0"/>
          <w:marBottom w:val="0"/>
          <w:divBdr>
            <w:top w:val="none" w:sz="0" w:space="0" w:color="auto"/>
            <w:left w:val="none" w:sz="0" w:space="0" w:color="auto"/>
            <w:bottom w:val="none" w:sz="0" w:space="0" w:color="auto"/>
            <w:right w:val="none" w:sz="0" w:space="0" w:color="auto"/>
          </w:divBdr>
          <w:divsChild>
            <w:div w:id="1909850120">
              <w:marLeft w:val="0"/>
              <w:marRight w:val="0"/>
              <w:marTop w:val="0"/>
              <w:marBottom w:val="0"/>
              <w:divBdr>
                <w:top w:val="none" w:sz="0" w:space="0" w:color="auto"/>
                <w:left w:val="none" w:sz="0" w:space="0" w:color="auto"/>
                <w:bottom w:val="none" w:sz="0" w:space="0" w:color="auto"/>
                <w:right w:val="none" w:sz="0" w:space="0" w:color="auto"/>
              </w:divBdr>
              <w:divsChild>
                <w:div w:id="275210830">
                  <w:marLeft w:val="0"/>
                  <w:marRight w:val="0"/>
                  <w:marTop w:val="0"/>
                  <w:marBottom w:val="0"/>
                  <w:divBdr>
                    <w:top w:val="none" w:sz="0" w:space="0" w:color="auto"/>
                    <w:left w:val="none" w:sz="0" w:space="0" w:color="auto"/>
                    <w:bottom w:val="none" w:sz="0" w:space="0" w:color="auto"/>
                    <w:right w:val="none" w:sz="0" w:space="0" w:color="auto"/>
                  </w:divBdr>
                  <w:divsChild>
                    <w:div w:id="2120567263">
                      <w:marLeft w:val="0"/>
                      <w:marRight w:val="0"/>
                      <w:marTop w:val="0"/>
                      <w:marBottom w:val="0"/>
                      <w:divBdr>
                        <w:top w:val="none" w:sz="0" w:space="0" w:color="auto"/>
                        <w:left w:val="none" w:sz="0" w:space="0" w:color="auto"/>
                        <w:bottom w:val="none" w:sz="0" w:space="0" w:color="auto"/>
                        <w:right w:val="none" w:sz="0" w:space="0" w:color="auto"/>
                      </w:divBdr>
                      <w:divsChild>
                        <w:div w:id="635375063">
                          <w:marLeft w:val="0"/>
                          <w:marRight w:val="0"/>
                          <w:marTop w:val="0"/>
                          <w:marBottom w:val="0"/>
                          <w:divBdr>
                            <w:top w:val="none" w:sz="0" w:space="0" w:color="auto"/>
                            <w:left w:val="none" w:sz="0" w:space="0" w:color="auto"/>
                            <w:bottom w:val="none" w:sz="0" w:space="0" w:color="auto"/>
                            <w:right w:val="none" w:sz="0" w:space="0" w:color="auto"/>
                          </w:divBdr>
                          <w:divsChild>
                            <w:div w:id="1746025230">
                              <w:marLeft w:val="0"/>
                              <w:marRight w:val="0"/>
                              <w:marTop w:val="0"/>
                              <w:marBottom w:val="0"/>
                              <w:divBdr>
                                <w:top w:val="none" w:sz="0" w:space="0" w:color="auto"/>
                                <w:left w:val="none" w:sz="0" w:space="0" w:color="auto"/>
                                <w:bottom w:val="none" w:sz="0" w:space="0" w:color="auto"/>
                                <w:right w:val="none" w:sz="0" w:space="0" w:color="auto"/>
                              </w:divBdr>
                              <w:divsChild>
                                <w:div w:id="21149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539713">
      <w:bodyDiv w:val="1"/>
      <w:marLeft w:val="0"/>
      <w:marRight w:val="0"/>
      <w:marTop w:val="0"/>
      <w:marBottom w:val="0"/>
      <w:divBdr>
        <w:top w:val="none" w:sz="0" w:space="0" w:color="auto"/>
        <w:left w:val="none" w:sz="0" w:space="0" w:color="auto"/>
        <w:bottom w:val="none" w:sz="0" w:space="0" w:color="auto"/>
        <w:right w:val="none" w:sz="0" w:space="0" w:color="auto"/>
      </w:divBdr>
      <w:divsChild>
        <w:div w:id="1304121522">
          <w:marLeft w:val="0"/>
          <w:marRight w:val="0"/>
          <w:marTop w:val="0"/>
          <w:marBottom w:val="0"/>
          <w:divBdr>
            <w:top w:val="none" w:sz="0" w:space="0" w:color="auto"/>
            <w:left w:val="none" w:sz="0" w:space="0" w:color="auto"/>
            <w:bottom w:val="none" w:sz="0" w:space="0" w:color="auto"/>
            <w:right w:val="none" w:sz="0" w:space="0" w:color="auto"/>
          </w:divBdr>
          <w:divsChild>
            <w:div w:id="1833177281">
              <w:marLeft w:val="0"/>
              <w:marRight w:val="0"/>
              <w:marTop w:val="0"/>
              <w:marBottom w:val="0"/>
              <w:divBdr>
                <w:top w:val="none" w:sz="0" w:space="0" w:color="auto"/>
                <w:left w:val="none" w:sz="0" w:space="0" w:color="auto"/>
                <w:bottom w:val="none" w:sz="0" w:space="0" w:color="auto"/>
                <w:right w:val="none" w:sz="0" w:space="0" w:color="auto"/>
              </w:divBdr>
              <w:divsChild>
                <w:div w:id="10130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2272</Words>
  <Characters>12274</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 Avramidou</dc:creator>
  <cp:lastModifiedBy>user</cp:lastModifiedBy>
  <cp:revision>4</cp:revision>
  <dcterms:created xsi:type="dcterms:W3CDTF">2020-01-24T09:42:00Z</dcterms:created>
  <dcterms:modified xsi:type="dcterms:W3CDTF">2020-01-24T09:48:00Z</dcterms:modified>
</cp:coreProperties>
</file>