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6C8CED84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</w:t>
      </w:r>
      <w:r w:rsidR="00C9249B">
        <w:rPr>
          <w:rFonts w:eastAsia="Times New Roman" w:cstheme="minorHAnsi"/>
          <w:sz w:val="24"/>
          <w:szCs w:val="20"/>
          <w:lang w:eastAsia="el-GR"/>
        </w:rPr>
        <w:t>ΑΣ/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C9249B">
        <w:rPr>
          <w:rFonts w:eastAsia="Times New Roman" w:cstheme="minorHAnsi"/>
          <w:sz w:val="24"/>
          <w:szCs w:val="20"/>
          <w:lang w:eastAsia="el-GR"/>
        </w:rPr>
        <w:t>ΗΣ/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03DEC513" w14:textId="77777777" w:rsidR="00C9249B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C9249B">
        <w:rPr>
          <w:rFonts w:eastAsia="Times New Roman" w:cstheme="minorHAnsi"/>
          <w:sz w:val="24"/>
          <w:szCs w:val="20"/>
          <w:lang w:eastAsia="el-GR"/>
        </w:rPr>
        <w:t xml:space="preserve">ΜΕ ΑΡ. ΠΡΩΤ. οικ. </w:t>
      </w:r>
      <w:r w:rsidR="00C9249B" w:rsidRPr="00C9249B">
        <w:rPr>
          <w:rFonts w:eastAsia="Times New Roman" w:cstheme="minorHAnsi"/>
          <w:sz w:val="24"/>
          <w:szCs w:val="20"/>
          <w:lang w:eastAsia="el-GR"/>
        </w:rPr>
        <w:t>ΔΠΘ/ΓΦΠΠΧ/58809/1361</w:t>
      </w:r>
      <w:r w:rsidR="00C9249B">
        <w:rPr>
          <w:rFonts w:eastAsia="Times New Roman" w:cstheme="minorHAnsi"/>
          <w:sz w:val="24"/>
          <w:szCs w:val="20"/>
          <w:lang w:eastAsia="el-GR"/>
        </w:rPr>
        <w:t xml:space="preserve">/10.07.2024 </w:t>
      </w:r>
    </w:p>
    <w:p w14:paraId="03AB3944" w14:textId="7771BFE7" w:rsidR="003804CD" w:rsidRPr="003804CD" w:rsidRDefault="00C9249B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(ΑΔΑ: </w:t>
      </w:r>
      <w:r w:rsidRPr="00C9249B">
        <w:rPr>
          <w:rFonts w:eastAsia="Times New Roman" w:cstheme="minorHAnsi"/>
          <w:sz w:val="24"/>
          <w:szCs w:val="20"/>
          <w:lang w:eastAsia="el-GR"/>
        </w:rPr>
        <w:t>6Θ8Ν46ΨΖΥ1-Ν9Θ</w:t>
      </w:r>
      <w:r>
        <w:rPr>
          <w:rFonts w:eastAsia="Times New Roman" w:cstheme="minorHAnsi"/>
          <w:sz w:val="24"/>
          <w:szCs w:val="20"/>
          <w:lang w:eastAsia="el-GR"/>
        </w:rPr>
        <w:t>) Π</w:t>
      </w:r>
      <w:r w:rsidR="003804CD">
        <w:rPr>
          <w:rFonts w:eastAsia="Times New Roman" w:cstheme="minorHAnsi"/>
          <w:sz w:val="24"/>
          <w:szCs w:val="20"/>
          <w:lang w:eastAsia="el-GR"/>
        </w:rPr>
        <w:t>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3804CD"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>
        <w:rPr>
          <w:rFonts w:eastAsia="Times New Roman" w:cstheme="minorHAnsi"/>
          <w:sz w:val="24"/>
          <w:szCs w:val="20"/>
          <w:lang w:eastAsia="el-GR"/>
        </w:rPr>
        <w:t xml:space="preserve">ΓΛΩΣΣΑΣ, ΦΙΛΟΛΟΓΙΑΣ ΚΑΙ ΠΟΛΙΤΙΣΜΟΥ ΠΑΡΕΥΞΕΙΝΙΩΝ ΧΩΡΩΝ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C9249B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6A453F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C9249B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Κωνσταντινιά Παπαχρήστου</cp:lastModifiedBy>
  <cp:revision>3</cp:revision>
  <dcterms:created xsi:type="dcterms:W3CDTF">2024-07-09T06:04:00Z</dcterms:created>
  <dcterms:modified xsi:type="dcterms:W3CDTF">2024-07-10T05:13:00Z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